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3226" w14:textId="77777777" w:rsidR="00E66365" w:rsidRPr="00E66365" w:rsidRDefault="00E66365" w:rsidP="00F353BB">
      <w:pPr>
        <w:rPr>
          <w:sz w:val="12"/>
          <w:szCs w:val="12"/>
        </w:rPr>
      </w:pPr>
    </w:p>
    <w:p w14:paraId="10C7DE42" w14:textId="14DB8E39" w:rsidR="00F353BB" w:rsidRPr="00E66365" w:rsidRDefault="00F353BB" w:rsidP="00F353BB">
      <w:pPr>
        <w:rPr>
          <w:sz w:val="21"/>
          <w:szCs w:val="21"/>
        </w:rPr>
      </w:pPr>
      <w:r w:rsidRPr="00E66365">
        <w:rPr>
          <w:sz w:val="21"/>
          <w:szCs w:val="21"/>
        </w:rPr>
        <w:t xml:space="preserve">Fees for tuition are paid </w:t>
      </w:r>
      <w:r w:rsidRPr="00E66365">
        <w:rPr>
          <w:b/>
          <w:sz w:val="21"/>
          <w:szCs w:val="21"/>
        </w:rPr>
        <w:t>in advance</w:t>
      </w:r>
      <w:r w:rsidRPr="00E66365">
        <w:rPr>
          <w:sz w:val="21"/>
          <w:szCs w:val="21"/>
        </w:rPr>
        <w:t xml:space="preserve"> at the agreed rate</w:t>
      </w:r>
      <w:r w:rsidR="008C5270" w:rsidRPr="00E66365">
        <w:rPr>
          <w:sz w:val="21"/>
          <w:szCs w:val="21"/>
        </w:rPr>
        <w:t xml:space="preserve">.  </w:t>
      </w:r>
      <w:r w:rsidR="00AC3F0F" w:rsidRPr="00E66365">
        <w:rPr>
          <w:sz w:val="21"/>
          <w:szCs w:val="21"/>
        </w:rPr>
        <w:t xml:space="preserve">See the table below.  </w:t>
      </w:r>
    </w:p>
    <w:tbl>
      <w:tblPr>
        <w:tblStyle w:val="TableGrid"/>
        <w:tblW w:w="9815" w:type="dxa"/>
        <w:tblInd w:w="-385" w:type="dxa"/>
        <w:tblLayout w:type="fixed"/>
        <w:tblLook w:val="04A0" w:firstRow="1" w:lastRow="0" w:firstColumn="1" w:lastColumn="0" w:noHBand="0" w:noVBand="1"/>
      </w:tblPr>
      <w:tblGrid>
        <w:gridCol w:w="2552"/>
        <w:gridCol w:w="2869"/>
        <w:gridCol w:w="992"/>
        <w:gridCol w:w="992"/>
        <w:gridCol w:w="851"/>
        <w:gridCol w:w="1559"/>
      </w:tblGrid>
      <w:tr w:rsidR="00FF55EC" w14:paraId="0124DB6C" w14:textId="77777777" w:rsidTr="00236A64">
        <w:tc>
          <w:tcPr>
            <w:tcW w:w="2552" w:type="dxa"/>
          </w:tcPr>
          <w:p w14:paraId="5EA64698" w14:textId="77777777" w:rsidR="00FF55EC" w:rsidRPr="008C5270" w:rsidRDefault="00FF55EC" w:rsidP="00F353BB">
            <w:pPr>
              <w:rPr>
                <w:b/>
              </w:rPr>
            </w:pPr>
            <w:r w:rsidRPr="008C5270">
              <w:rPr>
                <w:b/>
              </w:rPr>
              <w:t>Payment frequency</w:t>
            </w:r>
          </w:p>
        </w:tc>
        <w:tc>
          <w:tcPr>
            <w:tcW w:w="2869" w:type="dxa"/>
          </w:tcPr>
          <w:p w14:paraId="2BEF0D09" w14:textId="77777777" w:rsidR="00FF55EC" w:rsidRPr="008C5270" w:rsidRDefault="00FF55EC" w:rsidP="00FF55EC">
            <w:pPr>
              <w:rPr>
                <w:b/>
              </w:rPr>
            </w:pPr>
            <w:r>
              <w:rPr>
                <w:b/>
              </w:rPr>
              <w:t>Extra information</w:t>
            </w:r>
          </w:p>
        </w:tc>
        <w:tc>
          <w:tcPr>
            <w:tcW w:w="992" w:type="dxa"/>
          </w:tcPr>
          <w:p w14:paraId="0CD3E79E" w14:textId="05516891" w:rsidR="00FF55EC" w:rsidRPr="008C5270" w:rsidRDefault="00FF55EC" w:rsidP="00F353BB">
            <w:pPr>
              <w:rPr>
                <w:b/>
              </w:rPr>
            </w:pPr>
          </w:p>
        </w:tc>
        <w:tc>
          <w:tcPr>
            <w:tcW w:w="992" w:type="dxa"/>
          </w:tcPr>
          <w:p w14:paraId="3869479B" w14:textId="45EBE232" w:rsidR="00FF55EC" w:rsidRPr="008C5270" w:rsidRDefault="00FF55EC" w:rsidP="00F353BB">
            <w:pPr>
              <w:rPr>
                <w:b/>
              </w:rPr>
            </w:pPr>
          </w:p>
        </w:tc>
        <w:tc>
          <w:tcPr>
            <w:tcW w:w="851" w:type="dxa"/>
          </w:tcPr>
          <w:p w14:paraId="39ECC96B" w14:textId="77777777" w:rsidR="00FF55EC" w:rsidRPr="008C5270" w:rsidRDefault="00FF55EC" w:rsidP="00F353BB">
            <w:pPr>
              <w:rPr>
                <w:b/>
              </w:rPr>
            </w:pPr>
            <w:r w:rsidRPr="008C5270">
              <w:rPr>
                <w:b/>
              </w:rPr>
              <w:t>1 hour</w:t>
            </w:r>
          </w:p>
        </w:tc>
        <w:tc>
          <w:tcPr>
            <w:tcW w:w="1559" w:type="dxa"/>
          </w:tcPr>
          <w:p w14:paraId="4BF7EBFB" w14:textId="77777777" w:rsidR="00FF55EC" w:rsidRPr="001D36CA" w:rsidRDefault="00FF55EC" w:rsidP="00F353BB">
            <w:pPr>
              <w:rPr>
                <w:b/>
                <w:i/>
              </w:rPr>
            </w:pPr>
            <w:r w:rsidRPr="001D36CA">
              <w:rPr>
                <w:b/>
                <w:i/>
              </w:rPr>
              <w:t xml:space="preserve">Example for a </w:t>
            </w:r>
            <w:proofErr w:type="gramStart"/>
            <w:r w:rsidRPr="001D36CA">
              <w:rPr>
                <w:b/>
                <w:i/>
              </w:rPr>
              <w:t>1 hour</w:t>
            </w:r>
            <w:proofErr w:type="gramEnd"/>
            <w:r w:rsidRPr="001D36CA">
              <w:rPr>
                <w:b/>
                <w:i/>
              </w:rPr>
              <w:t xml:space="preserve"> lesson</w:t>
            </w:r>
          </w:p>
        </w:tc>
      </w:tr>
      <w:tr w:rsidR="00FF55EC" w14:paraId="226580D3" w14:textId="77777777" w:rsidTr="00236A64">
        <w:tc>
          <w:tcPr>
            <w:tcW w:w="2552" w:type="dxa"/>
          </w:tcPr>
          <w:p w14:paraId="7E026C89" w14:textId="77777777" w:rsidR="00FF55EC" w:rsidRDefault="00FF55EC" w:rsidP="00F353BB">
            <w:r>
              <w:t xml:space="preserve">Weekly   </w:t>
            </w:r>
            <w:proofErr w:type="gramStart"/>
            <w:r>
              <w:t xml:space="preserve">   (</w:t>
            </w:r>
            <w:proofErr w:type="gramEnd"/>
            <w:r>
              <w:t>PAYG)</w:t>
            </w:r>
          </w:p>
          <w:p w14:paraId="3E0ACDB7" w14:textId="77777777" w:rsidR="00FF55EC" w:rsidRDefault="00FF55EC" w:rsidP="00F353BB"/>
        </w:tc>
        <w:tc>
          <w:tcPr>
            <w:tcW w:w="2869" w:type="dxa"/>
          </w:tcPr>
          <w:p w14:paraId="3F82B3EE" w14:textId="12EE375C" w:rsidR="00FF55EC" w:rsidRDefault="001E6759" w:rsidP="00060F11">
            <w:pPr>
              <w:rPr>
                <w:sz w:val="18"/>
                <w:szCs w:val="18"/>
              </w:rPr>
            </w:pPr>
            <w:r w:rsidRPr="00F55882">
              <w:rPr>
                <w:sz w:val="18"/>
                <w:szCs w:val="18"/>
              </w:rPr>
              <w:t xml:space="preserve">Payments </w:t>
            </w:r>
            <w:r w:rsidR="00060F11">
              <w:rPr>
                <w:sz w:val="18"/>
                <w:szCs w:val="18"/>
              </w:rPr>
              <w:t xml:space="preserve">must be </w:t>
            </w:r>
            <w:r w:rsidRPr="00F55882">
              <w:rPr>
                <w:sz w:val="18"/>
                <w:szCs w:val="18"/>
              </w:rPr>
              <w:t>made a</w:t>
            </w:r>
            <w:r w:rsidR="00F55882" w:rsidRPr="00F55882">
              <w:rPr>
                <w:sz w:val="18"/>
                <w:szCs w:val="18"/>
              </w:rPr>
              <w:t xml:space="preserve"> </w:t>
            </w:r>
            <w:r w:rsidRPr="00F55882">
              <w:rPr>
                <w:sz w:val="18"/>
                <w:szCs w:val="18"/>
              </w:rPr>
              <w:t>week before the lesson(s)</w:t>
            </w:r>
          </w:p>
          <w:p w14:paraId="143D921F" w14:textId="77777777" w:rsidR="00DB07B5" w:rsidRDefault="00DB07B5" w:rsidP="00060F11">
            <w:pPr>
              <w:rPr>
                <w:sz w:val="18"/>
                <w:szCs w:val="18"/>
              </w:rPr>
            </w:pPr>
          </w:p>
          <w:p w14:paraId="191B6EE1" w14:textId="77777777" w:rsidR="00DB07B5" w:rsidRPr="00F55882" w:rsidRDefault="00DB07B5" w:rsidP="00060F11">
            <w:pPr>
              <w:rPr>
                <w:sz w:val="18"/>
                <w:szCs w:val="18"/>
              </w:rPr>
            </w:pPr>
          </w:p>
        </w:tc>
        <w:tc>
          <w:tcPr>
            <w:tcW w:w="992" w:type="dxa"/>
          </w:tcPr>
          <w:p w14:paraId="4C796961" w14:textId="7108AE6F" w:rsidR="00FF55EC" w:rsidRDefault="00FF55EC" w:rsidP="00F353BB"/>
        </w:tc>
        <w:tc>
          <w:tcPr>
            <w:tcW w:w="992" w:type="dxa"/>
          </w:tcPr>
          <w:p w14:paraId="68CC9E8E" w14:textId="1F253255" w:rsidR="00FF55EC" w:rsidRDefault="00FF55EC" w:rsidP="00F353BB"/>
        </w:tc>
        <w:tc>
          <w:tcPr>
            <w:tcW w:w="851" w:type="dxa"/>
          </w:tcPr>
          <w:p w14:paraId="0CEB9225" w14:textId="5BE86243" w:rsidR="00FF55EC" w:rsidRDefault="00FF55EC" w:rsidP="00F353BB">
            <w:r>
              <w:t>£</w:t>
            </w:r>
            <w:r w:rsidR="009A0E64" w:rsidRPr="009A0E64">
              <w:rPr>
                <w:color w:val="31849B" w:themeColor="accent5" w:themeShade="BF"/>
              </w:rPr>
              <w:t>40</w:t>
            </w:r>
          </w:p>
        </w:tc>
        <w:tc>
          <w:tcPr>
            <w:tcW w:w="1559" w:type="dxa"/>
          </w:tcPr>
          <w:p w14:paraId="44523FC7" w14:textId="6CCE0A43" w:rsidR="00FF55EC" w:rsidRPr="001D36CA" w:rsidRDefault="00FF55EC" w:rsidP="00F353BB">
            <w:pPr>
              <w:rPr>
                <w:i/>
              </w:rPr>
            </w:pPr>
            <w:r w:rsidRPr="001D36CA">
              <w:rPr>
                <w:i/>
              </w:rPr>
              <w:t>£</w:t>
            </w:r>
            <w:r w:rsidR="009A0E64" w:rsidRPr="009A0E64">
              <w:rPr>
                <w:color w:val="31849B" w:themeColor="accent5" w:themeShade="BF"/>
              </w:rPr>
              <w:t>40</w:t>
            </w:r>
          </w:p>
        </w:tc>
      </w:tr>
      <w:tr w:rsidR="00060F11" w14:paraId="79681E46" w14:textId="77777777" w:rsidTr="00236A64">
        <w:tc>
          <w:tcPr>
            <w:tcW w:w="2552" w:type="dxa"/>
          </w:tcPr>
          <w:p w14:paraId="2B0BD5BA" w14:textId="77777777" w:rsidR="00060F11" w:rsidRDefault="00507488" w:rsidP="00F353BB">
            <w:r>
              <w:t xml:space="preserve">Monthly </w:t>
            </w:r>
            <w:proofErr w:type="gramStart"/>
            <w:r>
              <w:t xml:space="preserve">   (</w:t>
            </w:r>
            <w:proofErr w:type="gramEnd"/>
            <w:r>
              <w:t xml:space="preserve">4 </w:t>
            </w:r>
            <w:r w:rsidR="00060F11">
              <w:t>lessons)</w:t>
            </w:r>
          </w:p>
          <w:p w14:paraId="00130775" w14:textId="77777777" w:rsidR="00060F11" w:rsidRDefault="00060F11" w:rsidP="00F353BB"/>
          <w:p w14:paraId="7511C088" w14:textId="77777777" w:rsidR="00060F11" w:rsidRDefault="00060F11" w:rsidP="00F353BB"/>
        </w:tc>
        <w:tc>
          <w:tcPr>
            <w:tcW w:w="2869" w:type="dxa"/>
            <w:vMerge w:val="restart"/>
          </w:tcPr>
          <w:p w14:paraId="451427FB" w14:textId="77777777" w:rsidR="00060F11" w:rsidRPr="00F55882" w:rsidRDefault="00060F11" w:rsidP="00F353BB">
            <w:pPr>
              <w:rPr>
                <w:sz w:val="18"/>
                <w:szCs w:val="18"/>
              </w:rPr>
            </w:pPr>
            <w:r w:rsidRPr="00F55882">
              <w:rPr>
                <w:sz w:val="18"/>
                <w:szCs w:val="18"/>
              </w:rPr>
              <w:t xml:space="preserve">Payments must be made </w:t>
            </w:r>
            <w:r>
              <w:rPr>
                <w:sz w:val="18"/>
                <w:szCs w:val="18"/>
              </w:rPr>
              <w:t xml:space="preserve">a week before </w:t>
            </w:r>
            <w:r w:rsidRPr="00F55882">
              <w:rPr>
                <w:sz w:val="18"/>
                <w:szCs w:val="18"/>
              </w:rPr>
              <w:t xml:space="preserve">each </w:t>
            </w:r>
            <w:r>
              <w:rPr>
                <w:sz w:val="18"/>
                <w:szCs w:val="18"/>
              </w:rPr>
              <w:t>block of lessons</w:t>
            </w:r>
          </w:p>
          <w:p w14:paraId="314E9224" w14:textId="77777777" w:rsidR="00060F11" w:rsidRPr="00F55882" w:rsidRDefault="00060F11" w:rsidP="00F353BB">
            <w:pPr>
              <w:rPr>
                <w:sz w:val="18"/>
                <w:szCs w:val="18"/>
              </w:rPr>
            </w:pPr>
          </w:p>
          <w:p w14:paraId="2E492D45" w14:textId="77777777" w:rsidR="00060F11" w:rsidRDefault="00060F11" w:rsidP="001E6759">
            <w:pPr>
              <w:rPr>
                <w:sz w:val="18"/>
                <w:szCs w:val="18"/>
              </w:rPr>
            </w:pPr>
            <w:r w:rsidRPr="00F55882">
              <w:rPr>
                <w:sz w:val="18"/>
                <w:szCs w:val="18"/>
              </w:rPr>
              <w:t>Payments are non-refundable and must be paid in full</w:t>
            </w:r>
            <w:r>
              <w:rPr>
                <w:sz w:val="18"/>
                <w:szCs w:val="18"/>
              </w:rPr>
              <w:t xml:space="preserve"> in advance</w:t>
            </w:r>
            <w:r w:rsidRPr="00F55882">
              <w:rPr>
                <w:sz w:val="18"/>
                <w:szCs w:val="18"/>
              </w:rPr>
              <w:t xml:space="preserve"> (not individually)</w:t>
            </w:r>
          </w:p>
          <w:p w14:paraId="485A80C4" w14:textId="77777777" w:rsidR="00DB07B5" w:rsidRPr="00F55882" w:rsidRDefault="00DB07B5" w:rsidP="001E6759">
            <w:pPr>
              <w:rPr>
                <w:sz w:val="18"/>
                <w:szCs w:val="18"/>
              </w:rPr>
            </w:pPr>
          </w:p>
        </w:tc>
        <w:tc>
          <w:tcPr>
            <w:tcW w:w="992" w:type="dxa"/>
          </w:tcPr>
          <w:p w14:paraId="530AAABB" w14:textId="5226C82B" w:rsidR="00060F11" w:rsidRDefault="00060F11" w:rsidP="00F353BB"/>
        </w:tc>
        <w:tc>
          <w:tcPr>
            <w:tcW w:w="992" w:type="dxa"/>
          </w:tcPr>
          <w:p w14:paraId="5B44A55E" w14:textId="7518C411" w:rsidR="00060F11" w:rsidRDefault="00060F11" w:rsidP="00F353BB"/>
        </w:tc>
        <w:tc>
          <w:tcPr>
            <w:tcW w:w="851" w:type="dxa"/>
          </w:tcPr>
          <w:p w14:paraId="7388F464" w14:textId="52A328A5" w:rsidR="00060F11" w:rsidRDefault="00060F11" w:rsidP="00F353BB">
            <w:r>
              <w:t>£</w:t>
            </w:r>
            <w:r w:rsidR="009A0E64" w:rsidRPr="009A0E64">
              <w:rPr>
                <w:color w:val="31849B" w:themeColor="accent5" w:themeShade="BF"/>
              </w:rPr>
              <w:t>35</w:t>
            </w:r>
          </w:p>
        </w:tc>
        <w:tc>
          <w:tcPr>
            <w:tcW w:w="1559" w:type="dxa"/>
          </w:tcPr>
          <w:p w14:paraId="68149A16" w14:textId="0AF92DFA" w:rsidR="00060F11" w:rsidRPr="001D36CA" w:rsidRDefault="00060F11" w:rsidP="00F353BB">
            <w:pPr>
              <w:rPr>
                <w:i/>
              </w:rPr>
            </w:pPr>
            <w:r w:rsidRPr="001D36CA">
              <w:rPr>
                <w:i/>
              </w:rPr>
              <w:t>£</w:t>
            </w:r>
            <w:r w:rsidRPr="009A0E64">
              <w:rPr>
                <w:i/>
                <w:color w:val="31849B" w:themeColor="accent5" w:themeShade="BF"/>
              </w:rPr>
              <w:t>1</w:t>
            </w:r>
            <w:r w:rsidR="009A0E64" w:rsidRPr="009A0E64">
              <w:rPr>
                <w:i/>
                <w:color w:val="31849B" w:themeColor="accent5" w:themeShade="BF"/>
              </w:rPr>
              <w:t>40</w:t>
            </w:r>
            <w:r w:rsidRPr="009A0E64">
              <w:rPr>
                <w:i/>
                <w:color w:val="31849B" w:themeColor="accent5" w:themeShade="BF"/>
              </w:rPr>
              <w:t xml:space="preserve"> </w:t>
            </w:r>
            <w:r w:rsidRPr="001D36CA">
              <w:rPr>
                <w:i/>
              </w:rPr>
              <w:t>for 4 lessons</w:t>
            </w:r>
          </w:p>
        </w:tc>
      </w:tr>
      <w:tr w:rsidR="00060F11" w14:paraId="6D215ABB" w14:textId="77777777" w:rsidTr="00236A64">
        <w:tc>
          <w:tcPr>
            <w:tcW w:w="2552" w:type="dxa"/>
          </w:tcPr>
          <w:p w14:paraId="2A5E4CEE" w14:textId="6FF3E462" w:rsidR="00060F11" w:rsidRDefault="00060F11" w:rsidP="00F353BB">
            <w:r>
              <w:t xml:space="preserve">Termly    </w:t>
            </w:r>
            <w:proofErr w:type="gramStart"/>
            <w:r>
              <w:t xml:space="preserve">   (</w:t>
            </w:r>
            <w:proofErr w:type="gramEnd"/>
            <w:r>
              <w:t xml:space="preserve">10 </w:t>
            </w:r>
            <w:r w:rsidR="00037C33">
              <w:t>lessons</w:t>
            </w:r>
            <w:r>
              <w:t>)</w:t>
            </w:r>
          </w:p>
          <w:p w14:paraId="7EBA16B5" w14:textId="77777777" w:rsidR="00060F11" w:rsidRDefault="00060F11" w:rsidP="00F353BB"/>
        </w:tc>
        <w:tc>
          <w:tcPr>
            <w:tcW w:w="2869" w:type="dxa"/>
            <w:vMerge/>
          </w:tcPr>
          <w:p w14:paraId="44060C33" w14:textId="77777777" w:rsidR="00060F11" w:rsidRPr="00F55882" w:rsidRDefault="00060F11" w:rsidP="00FF55EC">
            <w:pPr>
              <w:rPr>
                <w:sz w:val="18"/>
                <w:szCs w:val="18"/>
              </w:rPr>
            </w:pPr>
          </w:p>
        </w:tc>
        <w:tc>
          <w:tcPr>
            <w:tcW w:w="992" w:type="dxa"/>
          </w:tcPr>
          <w:p w14:paraId="370ED07A" w14:textId="2C461A89" w:rsidR="00060F11" w:rsidRDefault="00060F11" w:rsidP="00F353BB"/>
        </w:tc>
        <w:tc>
          <w:tcPr>
            <w:tcW w:w="992" w:type="dxa"/>
          </w:tcPr>
          <w:p w14:paraId="4E60AAE4" w14:textId="34DA0D89" w:rsidR="00060F11" w:rsidRDefault="00060F11" w:rsidP="00F353BB"/>
        </w:tc>
        <w:tc>
          <w:tcPr>
            <w:tcW w:w="851" w:type="dxa"/>
          </w:tcPr>
          <w:p w14:paraId="6D88CD1C" w14:textId="7DDF2648" w:rsidR="00060F11" w:rsidRDefault="00060F11" w:rsidP="00F353BB">
            <w:r>
              <w:t>£</w:t>
            </w:r>
            <w:r w:rsidR="00637C1C">
              <w:rPr>
                <w:i/>
                <w:color w:val="31849B" w:themeColor="accent5" w:themeShade="BF"/>
              </w:rPr>
              <w:t>30</w:t>
            </w:r>
          </w:p>
        </w:tc>
        <w:tc>
          <w:tcPr>
            <w:tcW w:w="1559" w:type="dxa"/>
          </w:tcPr>
          <w:p w14:paraId="343194AC" w14:textId="49CDD412" w:rsidR="00060F11" w:rsidRPr="001D36CA" w:rsidRDefault="00060F11" w:rsidP="00F353BB">
            <w:pPr>
              <w:rPr>
                <w:i/>
              </w:rPr>
            </w:pPr>
            <w:r w:rsidRPr="001D36CA">
              <w:rPr>
                <w:i/>
              </w:rPr>
              <w:t>£</w:t>
            </w:r>
            <w:proofErr w:type="gramStart"/>
            <w:r w:rsidR="00637C1C">
              <w:rPr>
                <w:i/>
                <w:color w:val="31849B" w:themeColor="accent5" w:themeShade="BF"/>
              </w:rPr>
              <w:t>30</w:t>
            </w:r>
            <w:r w:rsidR="009A0E64" w:rsidRPr="009A0E64">
              <w:rPr>
                <w:i/>
                <w:color w:val="31849B" w:themeColor="accent5" w:themeShade="BF"/>
              </w:rPr>
              <w:t>0</w:t>
            </w:r>
            <w:r w:rsidR="009A0E64">
              <w:rPr>
                <w:i/>
              </w:rPr>
              <w:t xml:space="preserve"> </w:t>
            </w:r>
            <w:r w:rsidRPr="001D36CA">
              <w:rPr>
                <w:i/>
              </w:rPr>
              <w:t xml:space="preserve"> for</w:t>
            </w:r>
            <w:proofErr w:type="gramEnd"/>
            <w:r w:rsidRPr="001D36CA">
              <w:rPr>
                <w:i/>
              </w:rPr>
              <w:t xml:space="preserve"> 10 lessons</w:t>
            </w:r>
          </w:p>
        </w:tc>
      </w:tr>
    </w:tbl>
    <w:p w14:paraId="33A2A661" w14:textId="77777777" w:rsidR="001D36CA" w:rsidRPr="001E6759" w:rsidRDefault="001D36CA" w:rsidP="00F353BB">
      <w:pPr>
        <w:rPr>
          <w:sz w:val="12"/>
          <w:szCs w:val="12"/>
        </w:rPr>
      </w:pPr>
    </w:p>
    <w:p w14:paraId="3C86D077" w14:textId="7C53465B" w:rsidR="00FE6A59" w:rsidRPr="00E66365" w:rsidRDefault="00AC3F0F" w:rsidP="00D84CD3">
      <w:pPr>
        <w:pBdr>
          <w:top w:val="single" w:sz="4" w:space="1" w:color="auto"/>
          <w:left w:val="single" w:sz="4" w:space="4" w:color="auto"/>
          <w:bottom w:val="single" w:sz="4" w:space="1" w:color="auto"/>
          <w:right w:val="single" w:sz="4" w:space="4" w:color="auto"/>
        </w:pBdr>
        <w:rPr>
          <w:sz w:val="20"/>
          <w:szCs w:val="20"/>
        </w:rPr>
      </w:pPr>
      <w:r w:rsidRPr="00E66365">
        <w:rPr>
          <w:sz w:val="20"/>
          <w:szCs w:val="20"/>
        </w:rPr>
        <w:t>I wish to</w:t>
      </w:r>
      <w:r w:rsidRPr="00D13188">
        <w:rPr>
          <w:b/>
          <w:sz w:val="20"/>
          <w:szCs w:val="20"/>
        </w:rPr>
        <w:t xml:space="preserve"> </w:t>
      </w:r>
      <w:bookmarkStart w:id="0" w:name="_Hlk87541489"/>
      <w:r w:rsidRPr="00D13188">
        <w:rPr>
          <w:b/>
          <w:sz w:val="20"/>
          <w:szCs w:val="20"/>
        </w:rPr>
        <w:t>pay</w:t>
      </w:r>
      <w:r w:rsidRPr="00E66365">
        <w:rPr>
          <w:sz w:val="20"/>
          <w:szCs w:val="20"/>
        </w:rPr>
        <w:t xml:space="preserve"> for </w:t>
      </w:r>
      <w:r w:rsidR="006D1C5C" w:rsidRPr="00E66365">
        <w:rPr>
          <w:sz w:val="20"/>
          <w:szCs w:val="20"/>
        </w:rPr>
        <w:tab/>
      </w:r>
      <w:sdt>
        <w:sdtPr>
          <w:rPr>
            <w:sz w:val="20"/>
            <w:szCs w:val="20"/>
          </w:rPr>
          <w:id w:val="-71351089"/>
          <w14:checkbox>
            <w14:checked w14:val="1"/>
            <w14:checkedState w14:val="2612" w14:font="MS Gothic"/>
            <w14:uncheckedState w14:val="2610" w14:font="MS Gothic"/>
          </w14:checkbox>
        </w:sdtPr>
        <w:sdtContent>
          <w:r w:rsidR="008C62ED">
            <w:rPr>
              <w:rFonts w:ascii="MS Gothic" w:eastAsia="MS Gothic" w:hAnsi="MS Gothic" w:hint="eastAsia"/>
              <w:sz w:val="20"/>
              <w:szCs w:val="20"/>
            </w:rPr>
            <w:t>☒</w:t>
          </w:r>
        </w:sdtContent>
      </w:sdt>
      <w:r w:rsidR="006F0C2C" w:rsidRPr="00E66365">
        <w:rPr>
          <w:sz w:val="20"/>
          <w:szCs w:val="20"/>
        </w:rPr>
        <w:t xml:space="preserve"> </w:t>
      </w:r>
      <w:proofErr w:type="gramStart"/>
      <w:r w:rsidR="006F0C2C" w:rsidRPr="00E66365">
        <w:rPr>
          <w:b/>
          <w:sz w:val="20"/>
          <w:szCs w:val="20"/>
        </w:rPr>
        <w:t>1 hou</w:t>
      </w:r>
      <w:r w:rsidR="007C0A1D">
        <w:rPr>
          <w:b/>
          <w:sz w:val="20"/>
          <w:szCs w:val="20"/>
        </w:rPr>
        <w:t>r</w:t>
      </w:r>
      <w:proofErr w:type="gramEnd"/>
      <w:r w:rsidR="009D40B2">
        <w:rPr>
          <w:sz w:val="20"/>
          <w:szCs w:val="20"/>
        </w:rPr>
        <w:t xml:space="preserve"> </w:t>
      </w:r>
      <w:bookmarkStart w:id="1" w:name="_Hlk46681420"/>
      <w:r w:rsidR="009D40B2">
        <w:rPr>
          <w:sz w:val="20"/>
          <w:szCs w:val="20"/>
        </w:rPr>
        <w:t xml:space="preserve">online </w:t>
      </w:r>
      <w:r w:rsidRPr="00E66365">
        <w:rPr>
          <w:sz w:val="20"/>
          <w:szCs w:val="20"/>
        </w:rPr>
        <w:t>lessons on a</w:t>
      </w:r>
      <w:r w:rsidR="007C0A1D">
        <w:rPr>
          <w:sz w:val="20"/>
          <w:szCs w:val="20"/>
        </w:rPr>
        <w:tab/>
      </w:r>
      <w:r w:rsidR="006F0C2C">
        <w:rPr>
          <w:sz w:val="20"/>
          <w:szCs w:val="20"/>
        </w:rPr>
        <w:tab/>
      </w:r>
      <w:bookmarkEnd w:id="1"/>
      <w:sdt>
        <w:sdtPr>
          <w:rPr>
            <w:sz w:val="20"/>
            <w:szCs w:val="20"/>
          </w:rPr>
          <w:id w:val="1743214245"/>
          <w14:checkbox>
            <w14:checked w14:val="1"/>
            <w14:checkedState w14:val="2612" w14:font="MS Gothic"/>
            <w14:uncheckedState w14:val="2610" w14:font="MS Gothic"/>
          </w14:checkbox>
        </w:sdtPr>
        <w:sdtContent>
          <w:r w:rsidR="00037C33">
            <w:rPr>
              <w:rFonts w:ascii="MS Gothic" w:eastAsia="MS Gothic" w:hAnsi="MS Gothic" w:hint="eastAsia"/>
              <w:sz w:val="20"/>
              <w:szCs w:val="20"/>
            </w:rPr>
            <w:t>☒</w:t>
          </w:r>
        </w:sdtContent>
      </w:sdt>
      <w:r w:rsidRPr="00E66365">
        <w:rPr>
          <w:sz w:val="20"/>
          <w:szCs w:val="20"/>
        </w:rPr>
        <w:t xml:space="preserve"> </w:t>
      </w:r>
      <w:r w:rsidRPr="00E66365">
        <w:rPr>
          <w:sz w:val="20"/>
          <w:szCs w:val="20"/>
          <w:u w:val="single"/>
        </w:rPr>
        <w:t>weekly</w:t>
      </w:r>
      <w:r w:rsidR="00FE6A59" w:rsidRPr="00FE6A59">
        <w:rPr>
          <w:sz w:val="20"/>
          <w:szCs w:val="20"/>
        </w:rPr>
        <w:t xml:space="preserve"> </w:t>
      </w:r>
      <w:r w:rsidR="00FE6A59">
        <w:rPr>
          <w:sz w:val="20"/>
          <w:szCs w:val="20"/>
        </w:rPr>
        <w:t>(</w:t>
      </w:r>
      <w:r w:rsidR="00FE6A59" w:rsidRPr="00FE6A59">
        <w:rPr>
          <w:sz w:val="20"/>
          <w:szCs w:val="20"/>
        </w:rPr>
        <w:t>x1</w:t>
      </w:r>
      <w:r w:rsidR="00FE6A59">
        <w:rPr>
          <w:sz w:val="20"/>
          <w:szCs w:val="20"/>
        </w:rPr>
        <w:t xml:space="preserve"> PAYG)</w:t>
      </w:r>
      <w:r w:rsidR="006F0C2C">
        <w:rPr>
          <w:sz w:val="20"/>
          <w:szCs w:val="20"/>
        </w:rPr>
        <w:t xml:space="preserve"> </w:t>
      </w:r>
      <w:r w:rsidR="006F0C2C">
        <w:rPr>
          <w:sz w:val="20"/>
          <w:szCs w:val="20"/>
        </w:rPr>
        <w:tab/>
      </w:r>
      <w:r w:rsidRPr="00E66365">
        <w:rPr>
          <w:sz w:val="20"/>
          <w:szCs w:val="20"/>
        </w:rPr>
        <w:t>basis.</w:t>
      </w:r>
      <w:r w:rsidR="006D1C5C" w:rsidRPr="00E66365">
        <w:rPr>
          <w:sz w:val="20"/>
          <w:szCs w:val="20"/>
        </w:rPr>
        <w:tab/>
      </w:r>
      <w:r w:rsidR="006D1C5C" w:rsidRPr="00E66365">
        <w:rPr>
          <w:sz w:val="20"/>
          <w:szCs w:val="20"/>
        </w:rPr>
        <w:tab/>
      </w:r>
      <w:r w:rsidR="006D1C5C" w:rsidRPr="00E66365">
        <w:rPr>
          <w:sz w:val="20"/>
          <w:szCs w:val="20"/>
        </w:rPr>
        <w:tab/>
      </w:r>
      <w:r w:rsidR="009D40B2">
        <w:rPr>
          <w:sz w:val="20"/>
          <w:szCs w:val="20"/>
        </w:rPr>
        <w:tab/>
      </w:r>
      <w:r w:rsidRPr="00E66365">
        <w:rPr>
          <w:sz w:val="20"/>
          <w:szCs w:val="20"/>
        </w:rPr>
        <w:tab/>
      </w:r>
      <w:r w:rsidRPr="00E66365">
        <w:rPr>
          <w:sz w:val="20"/>
          <w:szCs w:val="20"/>
        </w:rPr>
        <w:tab/>
      </w:r>
      <w:r w:rsidR="006F0C2C">
        <w:rPr>
          <w:sz w:val="20"/>
          <w:szCs w:val="20"/>
        </w:rPr>
        <w:tab/>
      </w:r>
      <w:r w:rsidR="007C0A1D">
        <w:rPr>
          <w:sz w:val="20"/>
          <w:szCs w:val="20"/>
        </w:rPr>
        <w:tab/>
      </w:r>
      <w:r w:rsidR="006F0C2C">
        <w:rPr>
          <w:sz w:val="20"/>
          <w:szCs w:val="20"/>
        </w:rPr>
        <w:tab/>
      </w:r>
      <w:sdt>
        <w:sdtPr>
          <w:rPr>
            <w:sz w:val="20"/>
            <w:szCs w:val="20"/>
          </w:rPr>
          <w:id w:val="-1648824781"/>
          <w14:checkbox>
            <w14:checked w14:val="1"/>
            <w14:checkedState w14:val="2612" w14:font="MS Gothic"/>
            <w14:uncheckedState w14:val="2610" w14:font="MS Gothic"/>
          </w14:checkbox>
        </w:sdtPr>
        <w:sdtContent>
          <w:r w:rsidR="00037C33">
            <w:rPr>
              <w:rFonts w:ascii="MS Gothic" w:eastAsia="MS Gothic" w:hAnsi="MS Gothic" w:hint="eastAsia"/>
              <w:sz w:val="20"/>
              <w:szCs w:val="20"/>
            </w:rPr>
            <w:t>☒</w:t>
          </w:r>
        </w:sdtContent>
      </w:sdt>
      <w:r w:rsidRPr="00E66365">
        <w:rPr>
          <w:sz w:val="20"/>
          <w:szCs w:val="20"/>
          <w:u w:val="single"/>
        </w:rPr>
        <w:t xml:space="preserve"> monthly</w:t>
      </w:r>
      <w:r w:rsidR="00FE6A59" w:rsidRPr="00FE6A59">
        <w:rPr>
          <w:sz w:val="20"/>
          <w:szCs w:val="20"/>
        </w:rPr>
        <w:t xml:space="preserve"> </w:t>
      </w:r>
      <w:r w:rsidR="00FE6A59">
        <w:rPr>
          <w:sz w:val="20"/>
          <w:szCs w:val="20"/>
        </w:rPr>
        <w:t>(</w:t>
      </w:r>
      <w:r w:rsidR="00FE6A59" w:rsidRPr="00FE6A59">
        <w:rPr>
          <w:sz w:val="20"/>
          <w:szCs w:val="20"/>
        </w:rPr>
        <w:t>x4</w:t>
      </w:r>
      <w:r w:rsidR="00FE6A59">
        <w:rPr>
          <w:sz w:val="20"/>
          <w:szCs w:val="20"/>
        </w:rPr>
        <w:t>)</w:t>
      </w:r>
      <w:r w:rsidRPr="00E66365">
        <w:rPr>
          <w:sz w:val="20"/>
          <w:szCs w:val="20"/>
        </w:rPr>
        <w:tab/>
      </w:r>
      <w:r w:rsidR="006D1C5C" w:rsidRPr="00E66365">
        <w:rPr>
          <w:sz w:val="20"/>
          <w:szCs w:val="20"/>
        </w:rPr>
        <w:tab/>
      </w:r>
      <w:r w:rsidR="006D1C5C" w:rsidRPr="00E66365">
        <w:rPr>
          <w:sz w:val="20"/>
          <w:szCs w:val="20"/>
        </w:rPr>
        <w:tab/>
      </w:r>
      <w:r w:rsidR="006F0C2C">
        <w:rPr>
          <w:sz w:val="20"/>
          <w:szCs w:val="20"/>
        </w:rPr>
        <w:tab/>
      </w:r>
      <w:r w:rsidR="006D1C5C" w:rsidRPr="00E66365">
        <w:rPr>
          <w:sz w:val="20"/>
          <w:szCs w:val="20"/>
        </w:rPr>
        <w:tab/>
      </w:r>
      <w:r w:rsidR="00E30736">
        <w:rPr>
          <w:sz w:val="20"/>
          <w:szCs w:val="20"/>
        </w:rPr>
        <w:tab/>
      </w:r>
      <w:r w:rsidR="00E30736">
        <w:rPr>
          <w:sz w:val="20"/>
          <w:szCs w:val="20"/>
        </w:rPr>
        <w:tab/>
      </w:r>
      <w:r w:rsidR="00FE6A59">
        <w:rPr>
          <w:sz w:val="20"/>
          <w:szCs w:val="20"/>
        </w:rPr>
        <w:tab/>
      </w:r>
      <w:r w:rsidR="00FE6A59">
        <w:rPr>
          <w:sz w:val="20"/>
          <w:szCs w:val="20"/>
        </w:rPr>
        <w:tab/>
        <w:t xml:space="preserve">     </w:t>
      </w:r>
      <w:r w:rsidR="007C0A1D">
        <w:rPr>
          <w:sz w:val="20"/>
          <w:szCs w:val="20"/>
        </w:rPr>
        <w:tab/>
      </w:r>
      <w:r w:rsidR="00FE6A59">
        <w:rPr>
          <w:sz w:val="20"/>
          <w:szCs w:val="20"/>
        </w:rPr>
        <w:t xml:space="preserve">          </w:t>
      </w:r>
      <w:r w:rsidR="006D1C5C" w:rsidRPr="00E66365">
        <w:rPr>
          <w:sz w:val="20"/>
          <w:szCs w:val="20"/>
        </w:rPr>
        <w:tab/>
      </w:r>
      <w:sdt>
        <w:sdtPr>
          <w:rPr>
            <w:sz w:val="20"/>
            <w:szCs w:val="20"/>
          </w:rPr>
          <w:id w:val="729044679"/>
          <w14:checkbox>
            <w14:checked w14:val="1"/>
            <w14:checkedState w14:val="2612" w14:font="MS Gothic"/>
            <w14:uncheckedState w14:val="2610" w14:font="MS Gothic"/>
          </w14:checkbox>
        </w:sdtPr>
        <w:sdtContent>
          <w:r w:rsidR="00037C33">
            <w:rPr>
              <w:rFonts w:ascii="MS Gothic" w:eastAsia="MS Gothic" w:hAnsi="MS Gothic" w:hint="eastAsia"/>
              <w:sz w:val="20"/>
              <w:szCs w:val="20"/>
            </w:rPr>
            <w:t>☒</w:t>
          </w:r>
        </w:sdtContent>
      </w:sdt>
      <w:r w:rsidRPr="00E66365">
        <w:rPr>
          <w:sz w:val="20"/>
          <w:szCs w:val="20"/>
        </w:rPr>
        <w:t xml:space="preserve"> </w:t>
      </w:r>
      <w:r w:rsidRPr="00E66365">
        <w:rPr>
          <w:sz w:val="20"/>
          <w:szCs w:val="20"/>
          <w:u w:val="single"/>
        </w:rPr>
        <w:t>termly</w:t>
      </w:r>
      <w:r w:rsidR="00FE6A59" w:rsidRPr="00FE6A59">
        <w:rPr>
          <w:sz w:val="20"/>
          <w:szCs w:val="20"/>
        </w:rPr>
        <w:t xml:space="preserve"> </w:t>
      </w:r>
      <w:r w:rsidR="00FE6A59">
        <w:rPr>
          <w:sz w:val="20"/>
          <w:szCs w:val="20"/>
        </w:rPr>
        <w:t>(</w:t>
      </w:r>
      <w:r w:rsidR="00FE6A59" w:rsidRPr="00FE6A59">
        <w:rPr>
          <w:sz w:val="20"/>
          <w:szCs w:val="20"/>
        </w:rPr>
        <w:t>x 10</w:t>
      </w:r>
      <w:r w:rsidR="00FE6A59">
        <w:rPr>
          <w:sz w:val="20"/>
          <w:szCs w:val="20"/>
        </w:rPr>
        <w:t>)</w:t>
      </w:r>
    </w:p>
    <w:bookmarkEnd w:id="0"/>
    <w:p w14:paraId="01D40D3C" w14:textId="77777777" w:rsidR="001E6759" w:rsidRPr="00E66365" w:rsidRDefault="00AC3F0F" w:rsidP="001E6759">
      <w:pPr>
        <w:rPr>
          <w:sz w:val="21"/>
          <w:szCs w:val="21"/>
        </w:rPr>
      </w:pPr>
      <w:r w:rsidRPr="00E66365">
        <w:rPr>
          <w:sz w:val="21"/>
          <w:szCs w:val="21"/>
        </w:rPr>
        <w:t xml:space="preserve">A </w:t>
      </w:r>
      <w:r w:rsidR="002E2D68">
        <w:rPr>
          <w:sz w:val="21"/>
          <w:szCs w:val="21"/>
        </w:rPr>
        <w:t xml:space="preserve">non-refundable </w:t>
      </w:r>
      <w:r w:rsidR="00060F11">
        <w:rPr>
          <w:sz w:val="21"/>
          <w:szCs w:val="21"/>
        </w:rPr>
        <w:t>p</w:t>
      </w:r>
      <w:r w:rsidR="00060F11" w:rsidRPr="00060F11">
        <w:rPr>
          <w:sz w:val="21"/>
          <w:szCs w:val="21"/>
        </w:rPr>
        <w:t>ayment must be made a week before each</w:t>
      </w:r>
      <w:r w:rsidR="00060F11">
        <w:rPr>
          <w:sz w:val="21"/>
          <w:szCs w:val="21"/>
        </w:rPr>
        <w:t xml:space="preserve"> lesson or</w:t>
      </w:r>
      <w:r w:rsidR="00060F11" w:rsidRPr="00060F11">
        <w:rPr>
          <w:sz w:val="21"/>
          <w:szCs w:val="21"/>
        </w:rPr>
        <w:t xml:space="preserve"> block of lessons</w:t>
      </w:r>
      <w:r w:rsidR="00060F11">
        <w:rPr>
          <w:sz w:val="21"/>
          <w:szCs w:val="21"/>
        </w:rPr>
        <w:t xml:space="preserve"> </w:t>
      </w:r>
      <w:proofErr w:type="gramStart"/>
      <w:r w:rsidR="00060F11">
        <w:rPr>
          <w:sz w:val="21"/>
          <w:szCs w:val="21"/>
        </w:rPr>
        <w:t>in order to</w:t>
      </w:r>
      <w:proofErr w:type="gramEnd"/>
      <w:r w:rsidR="00060F11">
        <w:rPr>
          <w:sz w:val="21"/>
          <w:szCs w:val="21"/>
        </w:rPr>
        <w:t xml:space="preserve"> </w:t>
      </w:r>
      <w:r w:rsidR="006D1C5C" w:rsidRPr="00E66365">
        <w:rPr>
          <w:sz w:val="21"/>
          <w:szCs w:val="21"/>
        </w:rPr>
        <w:t>secure the time and date of the lesson</w:t>
      </w:r>
      <w:r w:rsidR="00060F11">
        <w:rPr>
          <w:sz w:val="21"/>
          <w:szCs w:val="21"/>
        </w:rPr>
        <w:t>(s)</w:t>
      </w:r>
      <w:r w:rsidR="006D1C5C" w:rsidRPr="00E66365">
        <w:rPr>
          <w:sz w:val="21"/>
          <w:szCs w:val="21"/>
        </w:rPr>
        <w:t>.</w:t>
      </w:r>
      <w:r w:rsidR="00FF55EC" w:rsidRPr="00E66365">
        <w:rPr>
          <w:sz w:val="21"/>
          <w:szCs w:val="21"/>
        </w:rPr>
        <w:t xml:space="preserve">  </w:t>
      </w:r>
    </w:p>
    <w:p w14:paraId="3F0C579E" w14:textId="77777777" w:rsidR="00A92272" w:rsidRPr="00E66365" w:rsidRDefault="001D36CA" w:rsidP="00A92272">
      <w:pPr>
        <w:rPr>
          <w:sz w:val="21"/>
          <w:szCs w:val="21"/>
        </w:rPr>
      </w:pPr>
      <w:r w:rsidRPr="00E66365">
        <w:rPr>
          <w:sz w:val="21"/>
          <w:szCs w:val="21"/>
        </w:rPr>
        <w:t>HL Tutoring Services</w:t>
      </w:r>
      <w:r w:rsidR="00A92272" w:rsidRPr="00E66365">
        <w:rPr>
          <w:sz w:val="21"/>
          <w:szCs w:val="21"/>
        </w:rPr>
        <w:t xml:space="preserve"> reserve</w:t>
      </w:r>
      <w:r w:rsidRPr="00E66365">
        <w:rPr>
          <w:sz w:val="21"/>
          <w:szCs w:val="21"/>
        </w:rPr>
        <w:t>s</w:t>
      </w:r>
      <w:r w:rsidR="00A92272" w:rsidRPr="00E66365">
        <w:rPr>
          <w:sz w:val="21"/>
          <w:szCs w:val="21"/>
        </w:rPr>
        <w:t xml:space="preserve"> the right to charge the client the agreed lesson price if a lesson is cancelled with less than 24 hours</w:t>
      </w:r>
      <w:r w:rsidRPr="00E66365">
        <w:rPr>
          <w:sz w:val="21"/>
          <w:szCs w:val="21"/>
        </w:rPr>
        <w:t xml:space="preserve"> </w:t>
      </w:r>
      <w:r w:rsidR="00E959A8">
        <w:rPr>
          <w:sz w:val="21"/>
          <w:szCs w:val="21"/>
        </w:rPr>
        <w:t xml:space="preserve">of </w:t>
      </w:r>
      <w:r w:rsidRPr="00E66365">
        <w:rPr>
          <w:sz w:val="21"/>
          <w:szCs w:val="21"/>
        </w:rPr>
        <w:t>notice</w:t>
      </w:r>
      <w:r w:rsidR="00A92272" w:rsidRPr="00E66365">
        <w:rPr>
          <w:sz w:val="21"/>
          <w:szCs w:val="21"/>
        </w:rPr>
        <w:t>.</w:t>
      </w:r>
      <w:r w:rsidR="002E2D68">
        <w:rPr>
          <w:sz w:val="21"/>
          <w:szCs w:val="21"/>
        </w:rPr>
        <w:t xml:space="preserve">  </w:t>
      </w:r>
    </w:p>
    <w:p w14:paraId="578A114E" w14:textId="0C25ADEE" w:rsidR="00A92272" w:rsidRPr="00E66365" w:rsidRDefault="00A92272" w:rsidP="00A92272">
      <w:pPr>
        <w:rPr>
          <w:sz w:val="21"/>
          <w:szCs w:val="21"/>
        </w:rPr>
      </w:pPr>
      <w:r w:rsidRPr="00E66365">
        <w:rPr>
          <w:sz w:val="21"/>
          <w:szCs w:val="21"/>
        </w:rPr>
        <w:t xml:space="preserve">Lessons will always take place on the day and time </w:t>
      </w:r>
      <w:proofErr w:type="gramStart"/>
      <w:r w:rsidRPr="00E66365">
        <w:rPr>
          <w:sz w:val="21"/>
          <w:szCs w:val="21"/>
        </w:rPr>
        <w:t>agreed, unless</w:t>
      </w:r>
      <w:proofErr w:type="gramEnd"/>
      <w:r w:rsidRPr="00E66365">
        <w:rPr>
          <w:sz w:val="21"/>
          <w:szCs w:val="21"/>
        </w:rPr>
        <w:t xml:space="preserve"> it is rearranged for a mutually convenient time</w:t>
      </w:r>
      <w:r w:rsidR="004F0544">
        <w:rPr>
          <w:sz w:val="21"/>
          <w:szCs w:val="21"/>
        </w:rPr>
        <w:t>.</w:t>
      </w:r>
    </w:p>
    <w:p w14:paraId="66C6C410" w14:textId="77777777" w:rsidR="00A92272" w:rsidRPr="00E66365" w:rsidRDefault="001D36CA" w:rsidP="00A92272">
      <w:pPr>
        <w:rPr>
          <w:sz w:val="21"/>
          <w:szCs w:val="21"/>
        </w:rPr>
      </w:pPr>
      <w:r w:rsidRPr="00E66365">
        <w:rPr>
          <w:sz w:val="21"/>
          <w:szCs w:val="21"/>
        </w:rPr>
        <w:t>HL Tutoring Services</w:t>
      </w:r>
      <w:r w:rsidR="00A92272" w:rsidRPr="00E66365">
        <w:rPr>
          <w:sz w:val="21"/>
          <w:szCs w:val="21"/>
        </w:rPr>
        <w:t xml:space="preserve"> will not complete assignments on behalf of the learner.  Subjects will be taught generally.</w:t>
      </w:r>
    </w:p>
    <w:p w14:paraId="725C74C6" w14:textId="77777777" w:rsidR="00A92272" w:rsidRPr="00E66365" w:rsidRDefault="001D36CA" w:rsidP="00A92272">
      <w:pPr>
        <w:rPr>
          <w:sz w:val="21"/>
          <w:szCs w:val="21"/>
        </w:rPr>
      </w:pPr>
      <w:r w:rsidRPr="00E66365">
        <w:rPr>
          <w:sz w:val="21"/>
          <w:szCs w:val="21"/>
        </w:rPr>
        <w:t>HL Tutoring Services</w:t>
      </w:r>
      <w:r w:rsidR="00A92272" w:rsidRPr="00E66365">
        <w:rPr>
          <w:sz w:val="21"/>
          <w:szCs w:val="21"/>
        </w:rPr>
        <w:t xml:space="preserve"> will not be held responsible for the academic success or lack of success demonstrated by the learner.  </w:t>
      </w:r>
      <w:r w:rsidRPr="00E66365">
        <w:rPr>
          <w:sz w:val="21"/>
          <w:szCs w:val="21"/>
        </w:rPr>
        <w:t xml:space="preserve">HL Tutoring Services </w:t>
      </w:r>
      <w:r w:rsidR="00A92272" w:rsidRPr="00E66365">
        <w:rPr>
          <w:sz w:val="21"/>
          <w:szCs w:val="21"/>
        </w:rPr>
        <w:t xml:space="preserve">will do everything </w:t>
      </w:r>
      <w:r w:rsidRPr="00E66365">
        <w:rPr>
          <w:sz w:val="21"/>
          <w:szCs w:val="21"/>
        </w:rPr>
        <w:t>that HL Tutoring Services</w:t>
      </w:r>
      <w:r w:rsidR="00A92272" w:rsidRPr="00E66365">
        <w:rPr>
          <w:sz w:val="21"/>
          <w:szCs w:val="21"/>
        </w:rPr>
        <w:t xml:space="preserve"> can to help the learner improve their </w:t>
      </w:r>
      <w:proofErr w:type="gramStart"/>
      <w:r w:rsidR="00A92272" w:rsidRPr="00E66365">
        <w:rPr>
          <w:sz w:val="21"/>
          <w:szCs w:val="21"/>
        </w:rPr>
        <w:t>skills</w:t>
      </w:r>
      <w:proofErr w:type="gramEnd"/>
      <w:r w:rsidR="00A92272" w:rsidRPr="00E66365">
        <w:rPr>
          <w:sz w:val="21"/>
          <w:szCs w:val="21"/>
        </w:rPr>
        <w:t xml:space="preserve"> but success cannot be guaranteed.</w:t>
      </w:r>
    </w:p>
    <w:p w14:paraId="5FF8BD66" w14:textId="77777777" w:rsidR="001D36CA" w:rsidRPr="00E66365" w:rsidRDefault="001D36CA" w:rsidP="00F55882">
      <w:pPr>
        <w:pBdr>
          <w:top w:val="single" w:sz="4" w:space="1" w:color="auto"/>
          <w:left w:val="single" w:sz="4" w:space="4" w:color="auto"/>
          <w:bottom w:val="single" w:sz="4" w:space="1" w:color="auto"/>
          <w:right w:val="single" w:sz="4" w:space="4" w:color="auto"/>
        </w:pBdr>
      </w:pPr>
      <w:r w:rsidRPr="00E66365">
        <w:t>I hereby agree to the terms and conditions written above.</w:t>
      </w:r>
    </w:p>
    <w:p w14:paraId="6486DA6E" w14:textId="4CA358E9" w:rsidR="001D36CA" w:rsidRPr="00E66365" w:rsidRDefault="001D36CA" w:rsidP="00F55882">
      <w:pPr>
        <w:pBdr>
          <w:top w:val="single" w:sz="4" w:space="1" w:color="auto"/>
          <w:left w:val="single" w:sz="4" w:space="4" w:color="auto"/>
          <w:bottom w:val="single" w:sz="4" w:space="1" w:color="auto"/>
          <w:right w:val="single" w:sz="4" w:space="4" w:color="auto"/>
        </w:pBdr>
        <w:rPr>
          <w:sz w:val="21"/>
          <w:szCs w:val="21"/>
        </w:rPr>
      </w:pPr>
      <w:r w:rsidRPr="00E66365">
        <w:rPr>
          <w:sz w:val="21"/>
          <w:szCs w:val="21"/>
        </w:rPr>
        <w:t>Student name</w:t>
      </w:r>
      <w:bookmarkStart w:id="2" w:name="_Hlk87541207"/>
      <w:r w:rsidRPr="00E66365">
        <w:rPr>
          <w:sz w:val="21"/>
          <w:szCs w:val="21"/>
        </w:rPr>
        <w:t>:</w:t>
      </w:r>
      <w:sdt>
        <w:sdtPr>
          <w:rPr>
            <w:rStyle w:val="TableGrid"/>
            <w:color w:val="4BACC6" w:themeColor="accent5"/>
          </w:rPr>
          <w:id w:val="1549568913"/>
          <w:placeholder>
            <w:docPart w:val="DefaultPlaceholder_-1854013440"/>
          </w:placeholder>
          <w:text/>
        </w:sdtPr>
        <w:sdtContent>
          <w:r w:rsidR="00E30736" w:rsidRPr="00037C33">
            <w:rPr>
              <w:rStyle w:val="TableGrid"/>
              <w:color w:val="4BACC6" w:themeColor="accent5"/>
            </w:rPr>
            <w:t xml:space="preserve"> </w:t>
          </w:r>
          <w:r w:rsidR="00475811" w:rsidRPr="00037C33">
            <w:rPr>
              <w:rStyle w:val="TableGrid"/>
              <w:color w:val="4BACC6" w:themeColor="accent5"/>
            </w:rPr>
            <w:t xml:space="preserve">Click or tap here to enter </w:t>
          </w:r>
          <w:r w:rsidR="00475811" w:rsidRPr="00037C33">
            <w:rPr>
              <w:rStyle w:val="TableGrid"/>
              <w:color w:val="4BACC6" w:themeColor="accent5"/>
            </w:rPr>
            <w:t xml:space="preserve">student name as </w:t>
          </w:r>
          <w:r w:rsidR="00475811" w:rsidRPr="00037C33">
            <w:rPr>
              <w:rStyle w:val="TableGrid"/>
              <w:color w:val="4BACC6" w:themeColor="accent5"/>
            </w:rPr>
            <w:t xml:space="preserve">text. </w:t>
          </w:r>
          <w:r w:rsidR="00475811" w:rsidRPr="00037C33">
            <w:rPr>
              <w:rStyle w:val="TableGrid"/>
              <w:color w:val="4BACC6" w:themeColor="accent5"/>
            </w:rPr>
            <w:t xml:space="preserve"> </w:t>
          </w:r>
          <w:r w:rsidR="00E30736" w:rsidRPr="00037C33">
            <w:rPr>
              <w:rStyle w:val="TableGrid"/>
              <w:color w:val="4BACC6" w:themeColor="accent5"/>
            </w:rPr>
            <w:t xml:space="preserve">       </w:t>
          </w:r>
          <w:r w:rsidR="00FE6A59" w:rsidRPr="00037C33">
            <w:rPr>
              <w:rStyle w:val="TableGrid"/>
              <w:color w:val="4BACC6" w:themeColor="accent5"/>
            </w:rPr>
            <w:t xml:space="preserve">                                                </w:t>
          </w:r>
          <w:r w:rsidR="00E30736" w:rsidRPr="00037C33">
            <w:rPr>
              <w:rStyle w:val="TableGrid"/>
              <w:color w:val="4BACC6" w:themeColor="accent5"/>
            </w:rPr>
            <w:t xml:space="preserve"> </w:t>
          </w:r>
        </w:sdtContent>
      </w:sdt>
      <w:bookmarkEnd w:id="2"/>
      <w:r w:rsidR="00E30736">
        <w:rPr>
          <w:sz w:val="21"/>
          <w:szCs w:val="21"/>
        </w:rPr>
        <w:t xml:space="preserve">         </w:t>
      </w:r>
    </w:p>
    <w:p w14:paraId="247688C7" w14:textId="401E3167" w:rsidR="001D36CA" w:rsidRPr="00E66365" w:rsidRDefault="001D36CA" w:rsidP="00F55882">
      <w:pPr>
        <w:pBdr>
          <w:top w:val="single" w:sz="4" w:space="1" w:color="auto"/>
          <w:left w:val="single" w:sz="4" w:space="4" w:color="auto"/>
          <w:bottom w:val="single" w:sz="4" w:space="1" w:color="auto"/>
          <w:right w:val="single" w:sz="4" w:space="4" w:color="auto"/>
        </w:pBdr>
        <w:rPr>
          <w:sz w:val="21"/>
          <w:szCs w:val="21"/>
        </w:rPr>
      </w:pPr>
      <w:r w:rsidRPr="00E66365">
        <w:rPr>
          <w:sz w:val="21"/>
          <w:szCs w:val="21"/>
        </w:rPr>
        <w:t>Parent name if applicable</w:t>
      </w:r>
      <w:r w:rsidR="00E55C5A">
        <w:rPr>
          <w:sz w:val="21"/>
          <w:szCs w:val="21"/>
        </w:rPr>
        <w:t>:</w:t>
      </w:r>
      <w:sdt>
        <w:sdtPr>
          <w:rPr>
            <w:rStyle w:val="TableGrid"/>
            <w:color w:val="4BACC6" w:themeColor="accent5"/>
          </w:rPr>
          <w:id w:val="1834940261"/>
          <w:placeholder>
            <w:docPart w:val="B546FE6277F643549E9B17534D5E8DC4"/>
          </w:placeholder>
          <w:text/>
        </w:sdtPr>
        <w:sdtContent>
          <w:r w:rsidR="00FE134C" w:rsidRPr="00037C33">
            <w:rPr>
              <w:rStyle w:val="TableGrid"/>
              <w:color w:val="4BACC6" w:themeColor="accent5"/>
            </w:rPr>
            <w:t xml:space="preserve">  </w:t>
          </w:r>
          <w:r w:rsidR="00FE134C" w:rsidRPr="00037C33">
            <w:rPr>
              <w:rStyle w:val="TableGrid"/>
              <w:color w:val="4BACC6" w:themeColor="accent5"/>
            </w:rPr>
            <w:t xml:space="preserve">Click or tap here to enter </w:t>
          </w:r>
          <w:r w:rsidR="00FE134C" w:rsidRPr="00037C33">
            <w:rPr>
              <w:rStyle w:val="TableGrid"/>
              <w:color w:val="4BACC6" w:themeColor="accent5"/>
            </w:rPr>
            <w:t>parent</w:t>
          </w:r>
          <w:r w:rsidR="00FE134C" w:rsidRPr="00037C33">
            <w:rPr>
              <w:rStyle w:val="TableGrid"/>
              <w:color w:val="4BACC6" w:themeColor="accent5"/>
            </w:rPr>
            <w:t xml:space="preserve"> name as text.                                                  </w:t>
          </w:r>
        </w:sdtContent>
      </w:sdt>
    </w:p>
    <w:p w14:paraId="7269F376" w14:textId="785D170A" w:rsidR="001D36CA" w:rsidRPr="00E66365" w:rsidRDefault="001D36CA" w:rsidP="00F55882">
      <w:pPr>
        <w:pBdr>
          <w:top w:val="single" w:sz="4" w:space="1" w:color="auto"/>
          <w:left w:val="single" w:sz="4" w:space="4" w:color="auto"/>
          <w:bottom w:val="single" w:sz="4" w:space="1" w:color="auto"/>
          <w:right w:val="single" w:sz="4" w:space="4" w:color="auto"/>
        </w:pBdr>
        <w:rPr>
          <w:sz w:val="21"/>
          <w:szCs w:val="21"/>
        </w:rPr>
      </w:pPr>
      <w:r w:rsidRPr="00E66365">
        <w:rPr>
          <w:sz w:val="21"/>
          <w:szCs w:val="21"/>
        </w:rPr>
        <w:t>Signature</w:t>
      </w:r>
      <w:r w:rsidR="00E30736">
        <w:rPr>
          <w:sz w:val="21"/>
          <w:szCs w:val="21"/>
        </w:rPr>
        <w:t xml:space="preserve"> (</w:t>
      </w:r>
      <w:bookmarkStart w:id="3" w:name="_Hlk87537337"/>
      <w:r w:rsidR="00E30736">
        <w:rPr>
          <w:sz w:val="21"/>
          <w:szCs w:val="21"/>
        </w:rPr>
        <w:t>Typing name will suffice</w:t>
      </w:r>
      <w:bookmarkEnd w:id="3"/>
      <w:r w:rsidR="00E30736">
        <w:rPr>
          <w:sz w:val="21"/>
          <w:szCs w:val="21"/>
        </w:rPr>
        <w:t>)</w:t>
      </w:r>
      <w:r w:rsidRPr="00E66365">
        <w:rPr>
          <w:sz w:val="21"/>
          <w:szCs w:val="21"/>
        </w:rPr>
        <w:t>:</w:t>
      </w:r>
      <w:sdt>
        <w:sdtPr>
          <w:rPr>
            <w:sz w:val="21"/>
            <w:szCs w:val="21"/>
          </w:rPr>
          <w:id w:val="-1702621118"/>
          <w:placeholder>
            <w:docPart w:val="DefaultPlaceholder_-1854013436"/>
          </w:placeholder>
          <w:docPartList>
            <w:docPartGallery w:val="Quick Parts"/>
          </w:docPartList>
        </w:sdtPr>
        <w:sdtContent>
          <w:r w:rsidR="00FD1FC9">
            <w:rPr>
              <w:sz w:val="21"/>
              <w:szCs w:val="21"/>
            </w:rPr>
            <w:t xml:space="preserve">                   </w:t>
          </w:r>
          <w:r w:rsidR="00CB371F">
            <w:rPr>
              <w:sz w:val="21"/>
              <w:szCs w:val="21"/>
            </w:rPr>
            <w:t xml:space="preserve">    </w:t>
          </w:r>
          <w:r w:rsidR="00FD1FC9">
            <w:rPr>
              <w:sz w:val="21"/>
              <w:szCs w:val="21"/>
            </w:rPr>
            <w:t xml:space="preserve">        </w:t>
          </w:r>
          <w:r w:rsidR="00CB371F">
            <w:rPr>
              <w:sz w:val="21"/>
              <w:szCs w:val="21"/>
            </w:rPr>
            <w:t xml:space="preserve">        </w:t>
          </w:r>
          <w:r w:rsidR="00FD1FC9">
            <w:rPr>
              <w:sz w:val="21"/>
              <w:szCs w:val="21"/>
            </w:rPr>
            <w:t xml:space="preserve">                 </w:t>
          </w:r>
        </w:sdtContent>
      </w:sdt>
      <w:sdt>
        <w:sdtPr>
          <w:rPr>
            <w:sz w:val="21"/>
            <w:szCs w:val="21"/>
          </w:rPr>
          <w:id w:val="-2065324374"/>
          <w:showingPlcHdr/>
          <w:picture/>
        </w:sdtPr>
        <w:sdtContent>
          <w:r w:rsidR="00034A40">
            <w:rPr>
              <w:noProof/>
              <w:sz w:val="21"/>
              <w:szCs w:val="21"/>
            </w:rPr>
            <w:drawing>
              <wp:inline distT="0" distB="0" distL="0" distR="0" wp14:anchorId="55A51E13" wp14:editId="64C89FF6">
                <wp:extent cx="1666875" cy="2319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579" cy="247075"/>
                        </a:xfrm>
                        <a:prstGeom prst="rect">
                          <a:avLst/>
                        </a:prstGeom>
                        <a:noFill/>
                        <a:ln>
                          <a:noFill/>
                        </a:ln>
                      </pic:spPr>
                    </pic:pic>
                  </a:graphicData>
                </a:graphic>
              </wp:inline>
            </w:drawing>
          </w:r>
        </w:sdtContent>
      </w:sdt>
    </w:p>
    <w:p w14:paraId="65ADE668" w14:textId="024A8A60" w:rsidR="001D36CA" w:rsidRPr="00E66365" w:rsidRDefault="001D36CA" w:rsidP="00F55882">
      <w:pPr>
        <w:pBdr>
          <w:top w:val="single" w:sz="4" w:space="1" w:color="auto"/>
          <w:left w:val="single" w:sz="4" w:space="4" w:color="auto"/>
          <w:bottom w:val="single" w:sz="4" w:space="1" w:color="auto"/>
          <w:right w:val="single" w:sz="4" w:space="4" w:color="auto"/>
        </w:pBdr>
        <w:rPr>
          <w:sz w:val="20"/>
          <w:szCs w:val="20"/>
        </w:rPr>
      </w:pPr>
      <w:r w:rsidRPr="00E66365">
        <w:rPr>
          <w:sz w:val="21"/>
          <w:szCs w:val="21"/>
        </w:rPr>
        <w:t>Date:</w:t>
      </w:r>
      <w:sdt>
        <w:sdtPr>
          <w:rPr>
            <w:sz w:val="21"/>
            <w:szCs w:val="21"/>
          </w:rPr>
          <w:id w:val="-1158604035"/>
          <w:placeholder>
            <w:docPart w:val="186E72F30D95457CB2FE8465EC51C16A"/>
          </w:placeholder>
          <w:showingPlcHdr/>
          <w:date>
            <w:dateFormat w:val="dd/MM/yyyy"/>
            <w:lid w:val="en-GB"/>
            <w:storeMappedDataAs w:val="dateTime"/>
            <w:calendar w:val="gregorian"/>
          </w:date>
        </w:sdtPr>
        <w:sdtContent>
          <w:r w:rsidR="00034A40" w:rsidRPr="00037C33">
            <w:rPr>
              <w:rStyle w:val="PlaceholderText"/>
              <w:color w:val="4BACC6" w:themeColor="accent5"/>
            </w:rPr>
            <w:t xml:space="preserve"> </w:t>
          </w:r>
          <w:r w:rsidR="0005598C" w:rsidRPr="00037C33">
            <w:rPr>
              <w:rStyle w:val="PlaceholderText"/>
              <w:color w:val="4BACC6" w:themeColor="accent5"/>
            </w:rPr>
            <w:t>T</w:t>
          </w:r>
          <w:r w:rsidR="00034A40" w:rsidRPr="00037C33">
            <w:rPr>
              <w:rStyle w:val="PlaceholderText"/>
              <w:color w:val="4BACC6" w:themeColor="accent5"/>
            </w:rPr>
            <w:t xml:space="preserve">ap to enter </w:t>
          </w:r>
          <w:r w:rsidR="00475811" w:rsidRPr="00037C33">
            <w:rPr>
              <w:rStyle w:val="PlaceholderText"/>
              <w:color w:val="4BACC6" w:themeColor="accent5"/>
            </w:rPr>
            <w:t>today’s</w:t>
          </w:r>
          <w:r w:rsidR="00034A40" w:rsidRPr="00037C33">
            <w:rPr>
              <w:rStyle w:val="PlaceholderText"/>
              <w:color w:val="4BACC6" w:themeColor="accent5"/>
            </w:rPr>
            <w:t xml:space="preserve"> date.</w:t>
          </w:r>
        </w:sdtContent>
      </w:sdt>
    </w:p>
    <w:p w14:paraId="5B6D1D63" w14:textId="1E45EDE0" w:rsidR="00F353BB" w:rsidRDefault="00D34CA6" w:rsidP="00E66365">
      <w:pPr>
        <w:rPr>
          <w:sz w:val="12"/>
          <w:szCs w:val="12"/>
        </w:rPr>
      </w:pPr>
      <w:bookmarkStart w:id="4" w:name="_Hlk87534965"/>
      <w:r>
        <w:rPr>
          <w:sz w:val="12"/>
          <w:szCs w:val="12"/>
        </w:rPr>
        <w:t xml:space="preserve">Interactive </w:t>
      </w:r>
      <w:r w:rsidR="00E66365" w:rsidRPr="00E66365">
        <w:rPr>
          <w:sz w:val="12"/>
          <w:szCs w:val="12"/>
        </w:rPr>
        <w:t>Client copy</w:t>
      </w:r>
      <w:r w:rsidR="00AC3F0F" w:rsidRPr="00E66365">
        <w:rPr>
          <w:sz w:val="12"/>
          <w:szCs w:val="12"/>
        </w:rPr>
        <w:tab/>
      </w:r>
      <w:r w:rsidR="00D13188">
        <w:rPr>
          <w:sz w:val="12"/>
          <w:szCs w:val="12"/>
        </w:rPr>
        <w:t xml:space="preserve">Updated </w:t>
      </w:r>
      <w:r>
        <w:rPr>
          <w:sz w:val="12"/>
          <w:szCs w:val="12"/>
        </w:rPr>
        <w:t>11</w:t>
      </w:r>
      <w:r w:rsidR="00637C1C" w:rsidRPr="00637C1C">
        <w:rPr>
          <w:sz w:val="12"/>
          <w:szCs w:val="12"/>
          <w:vertAlign w:val="superscript"/>
        </w:rPr>
        <w:t>th</w:t>
      </w:r>
      <w:r w:rsidR="00637C1C">
        <w:rPr>
          <w:sz w:val="12"/>
          <w:szCs w:val="12"/>
        </w:rPr>
        <w:t xml:space="preserve"> </w:t>
      </w:r>
      <w:r>
        <w:rPr>
          <w:sz w:val="12"/>
          <w:szCs w:val="12"/>
        </w:rPr>
        <w:t>November</w:t>
      </w:r>
      <w:r w:rsidR="00CA46CF" w:rsidRPr="00CA46CF">
        <w:rPr>
          <w:sz w:val="12"/>
          <w:szCs w:val="12"/>
        </w:rPr>
        <w:t xml:space="preserve"> 202</w:t>
      </w:r>
      <w:r>
        <w:rPr>
          <w:sz w:val="12"/>
          <w:szCs w:val="12"/>
        </w:rPr>
        <w:t>1</w:t>
      </w:r>
      <w:r w:rsidR="009D40B2">
        <w:rPr>
          <w:sz w:val="12"/>
          <w:szCs w:val="12"/>
        </w:rPr>
        <w:t xml:space="preserve"> </w:t>
      </w:r>
      <w:bookmarkEnd w:id="4"/>
      <w:r w:rsidR="009D40B2">
        <w:rPr>
          <w:sz w:val="12"/>
          <w:szCs w:val="12"/>
        </w:rPr>
        <w:t>New prices to be effective as of 1</w:t>
      </w:r>
      <w:r w:rsidR="009D40B2" w:rsidRPr="009D40B2">
        <w:rPr>
          <w:sz w:val="12"/>
          <w:szCs w:val="12"/>
          <w:vertAlign w:val="superscript"/>
        </w:rPr>
        <w:t>st</w:t>
      </w:r>
      <w:r w:rsidR="009D40B2">
        <w:rPr>
          <w:sz w:val="12"/>
          <w:szCs w:val="12"/>
        </w:rPr>
        <w:t xml:space="preserve"> September 2020</w:t>
      </w:r>
    </w:p>
    <w:p w14:paraId="040D579A" w14:textId="77777777" w:rsidR="005701ED" w:rsidRDefault="005701ED" w:rsidP="00F444AA">
      <w:pPr>
        <w:rPr>
          <w:color w:val="002060"/>
          <w:sz w:val="21"/>
          <w:szCs w:val="21"/>
        </w:rPr>
      </w:pPr>
    </w:p>
    <w:p w14:paraId="0EE6735C" w14:textId="2949F227" w:rsidR="00F444AA" w:rsidRPr="00F444AA" w:rsidRDefault="00F444AA" w:rsidP="00F444AA">
      <w:pPr>
        <w:rPr>
          <w:color w:val="002060"/>
          <w:sz w:val="21"/>
          <w:szCs w:val="21"/>
        </w:rPr>
      </w:pPr>
      <w:r w:rsidRPr="00F444AA">
        <w:rPr>
          <w:color w:val="002060"/>
          <w:sz w:val="21"/>
          <w:szCs w:val="21"/>
        </w:rPr>
        <w:lastRenderedPageBreak/>
        <w:t xml:space="preserve">Fees for tuition are paid </w:t>
      </w:r>
      <w:r w:rsidRPr="00F444AA">
        <w:rPr>
          <w:b/>
          <w:color w:val="002060"/>
          <w:sz w:val="21"/>
          <w:szCs w:val="21"/>
        </w:rPr>
        <w:t>in advance</w:t>
      </w:r>
      <w:r w:rsidRPr="00F444AA">
        <w:rPr>
          <w:color w:val="002060"/>
          <w:sz w:val="21"/>
          <w:szCs w:val="21"/>
        </w:rPr>
        <w:t xml:space="preserve"> at the agreed rate.  See the table below.  </w:t>
      </w:r>
    </w:p>
    <w:tbl>
      <w:tblPr>
        <w:tblStyle w:val="TableGrid"/>
        <w:tblW w:w="9815" w:type="dxa"/>
        <w:tblInd w:w="-385" w:type="dxa"/>
        <w:tblLayout w:type="fixed"/>
        <w:tblLook w:val="04A0" w:firstRow="1" w:lastRow="0" w:firstColumn="1" w:lastColumn="0" w:noHBand="0" w:noVBand="1"/>
      </w:tblPr>
      <w:tblGrid>
        <w:gridCol w:w="2552"/>
        <w:gridCol w:w="2869"/>
        <w:gridCol w:w="992"/>
        <w:gridCol w:w="992"/>
        <w:gridCol w:w="851"/>
        <w:gridCol w:w="1559"/>
      </w:tblGrid>
      <w:tr w:rsidR="00F444AA" w:rsidRPr="00F444AA" w14:paraId="710C3CE2" w14:textId="77777777" w:rsidTr="00BB2CC1">
        <w:tc>
          <w:tcPr>
            <w:tcW w:w="2552" w:type="dxa"/>
          </w:tcPr>
          <w:p w14:paraId="39E43DAE" w14:textId="77777777" w:rsidR="00F444AA" w:rsidRPr="00F444AA" w:rsidRDefault="00F444AA" w:rsidP="00BB2CC1">
            <w:pPr>
              <w:rPr>
                <w:b/>
                <w:color w:val="002060"/>
              </w:rPr>
            </w:pPr>
            <w:r w:rsidRPr="00F444AA">
              <w:rPr>
                <w:b/>
                <w:color w:val="002060"/>
              </w:rPr>
              <w:t>Payment frequency</w:t>
            </w:r>
          </w:p>
        </w:tc>
        <w:tc>
          <w:tcPr>
            <w:tcW w:w="2869" w:type="dxa"/>
          </w:tcPr>
          <w:p w14:paraId="041F0AF7" w14:textId="77777777" w:rsidR="00F444AA" w:rsidRPr="00F444AA" w:rsidRDefault="00F444AA" w:rsidP="00BB2CC1">
            <w:pPr>
              <w:rPr>
                <w:b/>
                <w:color w:val="002060"/>
              </w:rPr>
            </w:pPr>
            <w:r w:rsidRPr="00F444AA">
              <w:rPr>
                <w:b/>
                <w:color w:val="002060"/>
              </w:rPr>
              <w:t>Extra information</w:t>
            </w:r>
          </w:p>
        </w:tc>
        <w:tc>
          <w:tcPr>
            <w:tcW w:w="992" w:type="dxa"/>
          </w:tcPr>
          <w:p w14:paraId="35F45589" w14:textId="1EFF0C53" w:rsidR="00F444AA" w:rsidRPr="00F444AA" w:rsidRDefault="00F444AA" w:rsidP="00BB2CC1">
            <w:pPr>
              <w:rPr>
                <w:b/>
                <w:color w:val="002060"/>
              </w:rPr>
            </w:pPr>
          </w:p>
        </w:tc>
        <w:tc>
          <w:tcPr>
            <w:tcW w:w="992" w:type="dxa"/>
          </w:tcPr>
          <w:p w14:paraId="79823E42" w14:textId="5ED15036" w:rsidR="00F444AA" w:rsidRPr="00F444AA" w:rsidRDefault="00F444AA" w:rsidP="00BB2CC1">
            <w:pPr>
              <w:rPr>
                <w:b/>
                <w:color w:val="002060"/>
              </w:rPr>
            </w:pPr>
          </w:p>
        </w:tc>
        <w:tc>
          <w:tcPr>
            <w:tcW w:w="851" w:type="dxa"/>
          </w:tcPr>
          <w:p w14:paraId="149B73D9" w14:textId="77777777" w:rsidR="00F444AA" w:rsidRPr="00F444AA" w:rsidRDefault="00F444AA" w:rsidP="00BB2CC1">
            <w:pPr>
              <w:rPr>
                <w:b/>
                <w:color w:val="002060"/>
              </w:rPr>
            </w:pPr>
            <w:r w:rsidRPr="00F444AA">
              <w:rPr>
                <w:b/>
                <w:color w:val="002060"/>
              </w:rPr>
              <w:t>1 hour</w:t>
            </w:r>
          </w:p>
        </w:tc>
        <w:tc>
          <w:tcPr>
            <w:tcW w:w="1559" w:type="dxa"/>
          </w:tcPr>
          <w:p w14:paraId="2AB807B4" w14:textId="77777777" w:rsidR="00F444AA" w:rsidRPr="00F444AA" w:rsidRDefault="00F444AA" w:rsidP="00BB2CC1">
            <w:pPr>
              <w:rPr>
                <w:b/>
                <w:i/>
                <w:color w:val="002060"/>
              </w:rPr>
            </w:pPr>
            <w:r w:rsidRPr="00F444AA">
              <w:rPr>
                <w:b/>
                <w:i/>
                <w:color w:val="002060"/>
              </w:rPr>
              <w:t xml:space="preserve">Example for a </w:t>
            </w:r>
            <w:proofErr w:type="gramStart"/>
            <w:r w:rsidRPr="00F444AA">
              <w:rPr>
                <w:b/>
                <w:i/>
                <w:color w:val="002060"/>
              </w:rPr>
              <w:t>1 hour</w:t>
            </w:r>
            <w:proofErr w:type="gramEnd"/>
            <w:r w:rsidRPr="00F444AA">
              <w:rPr>
                <w:b/>
                <w:i/>
                <w:color w:val="002060"/>
              </w:rPr>
              <w:t xml:space="preserve"> lesson</w:t>
            </w:r>
          </w:p>
        </w:tc>
      </w:tr>
      <w:tr w:rsidR="00F444AA" w:rsidRPr="00F444AA" w14:paraId="526F8D2D" w14:textId="77777777" w:rsidTr="00BB2CC1">
        <w:tc>
          <w:tcPr>
            <w:tcW w:w="2552" w:type="dxa"/>
          </w:tcPr>
          <w:p w14:paraId="7D88A8A7" w14:textId="77777777" w:rsidR="00F444AA" w:rsidRPr="00F444AA" w:rsidRDefault="00F444AA" w:rsidP="00BB2CC1">
            <w:pPr>
              <w:rPr>
                <w:color w:val="002060"/>
              </w:rPr>
            </w:pPr>
            <w:r w:rsidRPr="00F444AA">
              <w:rPr>
                <w:color w:val="002060"/>
              </w:rPr>
              <w:t xml:space="preserve">Weekly   </w:t>
            </w:r>
            <w:proofErr w:type="gramStart"/>
            <w:r w:rsidRPr="00F444AA">
              <w:rPr>
                <w:color w:val="002060"/>
              </w:rPr>
              <w:t xml:space="preserve">   (</w:t>
            </w:r>
            <w:proofErr w:type="gramEnd"/>
            <w:r w:rsidRPr="00F444AA">
              <w:rPr>
                <w:color w:val="002060"/>
              </w:rPr>
              <w:t>PAYG)</w:t>
            </w:r>
          </w:p>
          <w:p w14:paraId="7EBB06ED" w14:textId="77777777" w:rsidR="00F444AA" w:rsidRDefault="00F444AA" w:rsidP="00BB2CC1">
            <w:pPr>
              <w:rPr>
                <w:color w:val="002060"/>
              </w:rPr>
            </w:pPr>
          </w:p>
          <w:p w14:paraId="6805A077" w14:textId="77777777" w:rsidR="00DB07B5" w:rsidRPr="00F444AA" w:rsidRDefault="00DB07B5" w:rsidP="00BB2CC1">
            <w:pPr>
              <w:rPr>
                <w:color w:val="002060"/>
              </w:rPr>
            </w:pPr>
          </w:p>
        </w:tc>
        <w:tc>
          <w:tcPr>
            <w:tcW w:w="2869" w:type="dxa"/>
          </w:tcPr>
          <w:p w14:paraId="3AE9E480" w14:textId="18731312" w:rsidR="00F444AA" w:rsidRPr="00F444AA" w:rsidRDefault="00F444AA" w:rsidP="00BB2CC1">
            <w:pPr>
              <w:rPr>
                <w:color w:val="002060"/>
                <w:sz w:val="18"/>
                <w:szCs w:val="18"/>
              </w:rPr>
            </w:pPr>
            <w:r w:rsidRPr="00F444AA">
              <w:rPr>
                <w:color w:val="002060"/>
                <w:sz w:val="18"/>
                <w:szCs w:val="18"/>
              </w:rPr>
              <w:t xml:space="preserve">Payments </w:t>
            </w:r>
            <w:r w:rsidR="00774AD1">
              <w:rPr>
                <w:color w:val="002060"/>
                <w:sz w:val="18"/>
                <w:szCs w:val="18"/>
              </w:rPr>
              <w:t xml:space="preserve">must be </w:t>
            </w:r>
            <w:r w:rsidRPr="00F444AA">
              <w:rPr>
                <w:color w:val="002060"/>
                <w:sz w:val="18"/>
                <w:szCs w:val="18"/>
              </w:rPr>
              <w:t>made a week before the lesson(s)</w:t>
            </w:r>
          </w:p>
          <w:p w14:paraId="39EFD239" w14:textId="77777777" w:rsidR="00F444AA" w:rsidRPr="00F444AA" w:rsidRDefault="00F444AA" w:rsidP="00BB2CC1">
            <w:pPr>
              <w:rPr>
                <w:color w:val="002060"/>
                <w:sz w:val="18"/>
                <w:szCs w:val="18"/>
              </w:rPr>
            </w:pPr>
          </w:p>
        </w:tc>
        <w:tc>
          <w:tcPr>
            <w:tcW w:w="992" w:type="dxa"/>
          </w:tcPr>
          <w:p w14:paraId="4060B8BD" w14:textId="472B8F8A" w:rsidR="00B23EA0" w:rsidRPr="00F444AA" w:rsidRDefault="00B23EA0" w:rsidP="00BB2CC1">
            <w:pPr>
              <w:rPr>
                <w:color w:val="002060"/>
              </w:rPr>
            </w:pPr>
          </w:p>
        </w:tc>
        <w:tc>
          <w:tcPr>
            <w:tcW w:w="992" w:type="dxa"/>
          </w:tcPr>
          <w:p w14:paraId="599BF0F1" w14:textId="3988846D" w:rsidR="00F444AA" w:rsidRPr="00F444AA" w:rsidRDefault="00F444AA" w:rsidP="00BB2CC1">
            <w:pPr>
              <w:rPr>
                <w:color w:val="002060"/>
              </w:rPr>
            </w:pPr>
          </w:p>
        </w:tc>
        <w:tc>
          <w:tcPr>
            <w:tcW w:w="851" w:type="dxa"/>
          </w:tcPr>
          <w:p w14:paraId="4E7735ED" w14:textId="6ED7134E" w:rsidR="00F444AA" w:rsidRPr="00F444AA" w:rsidRDefault="00F444AA" w:rsidP="00BB2CC1">
            <w:pPr>
              <w:rPr>
                <w:color w:val="002060"/>
              </w:rPr>
            </w:pPr>
            <w:r w:rsidRPr="00F444AA">
              <w:rPr>
                <w:color w:val="002060"/>
              </w:rPr>
              <w:t>£</w:t>
            </w:r>
            <w:r w:rsidR="00B23EA0" w:rsidRPr="00B23EA0">
              <w:t>40</w:t>
            </w:r>
          </w:p>
        </w:tc>
        <w:tc>
          <w:tcPr>
            <w:tcW w:w="1559" w:type="dxa"/>
          </w:tcPr>
          <w:p w14:paraId="4E5C9FE9" w14:textId="1F4F6EEE" w:rsidR="00F444AA" w:rsidRPr="00F444AA" w:rsidRDefault="00F444AA" w:rsidP="00BB2CC1">
            <w:pPr>
              <w:rPr>
                <w:i/>
                <w:color w:val="002060"/>
              </w:rPr>
            </w:pPr>
            <w:r w:rsidRPr="00F444AA">
              <w:rPr>
                <w:i/>
                <w:color w:val="002060"/>
              </w:rPr>
              <w:t>£</w:t>
            </w:r>
            <w:r w:rsidR="00B23EA0" w:rsidRPr="00B23EA0">
              <w:rPr>
                <w:i/>
              </w:rPr>
              <w:t>40</w:t>
            </w:r>
          </w:p>
        </w:tc>
      </w:tr>
      <w:tr w:rsidR="00774AD1" w:rsidRPr="00F444AA" w14:paraId="662F0062" w14:textId="77777777" w:rsidTr="00BB2CC1">
        <w:tc>
          <w:tcPr>
            <w:tcW w:w="2552" w:type="dxa"/>
          </w:tcPr>
          <w:p w14:paraId="1C87E7E4" w14:textId="77777777" w:rsidR="00774AD1" w:rsidRPr="00F444AA" w:rsidRDefault="00507488" w:rsidP="00BB2CC1">
            <w:pPr>
              <w:rPr>
                <w:color w:val="002060"/>
              </w:rPr>
            </w:pPr>
            <w:r>
              <w:rPr>
                <w:color w:val="002060"/>
              </w:rPr>
              <w:t xml:space="preserve">Monthly </w:t>
            </w:r>
            <w:proofErr w:type="gramStart"/>
            <w:r>
              <w:rPr>
                <w:color w:val="002060"/>
              </w:rPr>
              <w:t xml:space="preserve">   (</w:t>
            </w:r>
            <w:proofErr w:type="gramEnd"/>
            <w:r>
              <w:rPr>
                <w:color w:val="002060"/>
              </w:rPr>
              <w:t xml:space="preserve">4 </w:t>
            </w:r>
            <w:r w:rsidR="00774AD1" w:rsidRPr="00F444AA">
              <w:rPr>
                <w:color w:val="002060"/>
              </w:rPr>
              <w:t>lessons)</w:t>
            </w:r>
          </w:p>
          <w:p w14:paraId="24D7E8ED" w14:textId="77777777" w:rsidR="00774AD1" w:rsidRPr="00F444AA" w:rsidRDefault="00774AD1" w:rsidP="00BB2CC1">
            <w:pPr>
              <w:rPr>
                <w:color w:val="002060"/>
              </w:rPr>
            </w:pPr>
          </w:p>
          <w:p w14:paraId="0A0F9070" w14:textId="77777777" w:rsidR="00774AD1" w:rsidRPr="00F444AA" w:rsidRDefault="00774AD1" w:rsidP="00BB2CC1">
            <w:pPr>
              <w:rPr>
                <w:color w:val="002060"/>
              </w:rPr>
            </w:pPr>
          </w:p>
        </w:tc>
        <w:tc>
          <w:tcPr>
            <w:tcW w:w="2869" w:type="dxa"/>
            <w:vMerge w:val="restart"/>
          </w:tcPr>
          <w:p w14:paraId="1224BEFB" w14:textId="77777777" w:rsidR="00774AD1" w:rsidRPr="00774AD1" w:rsidRDefault="00774AD1" w:rsidP="00774AD1">
            <w:pPr>
              <w:rPr>
                <w:color w:val="002060"/>
                <w:sz w:val="18"/>
                <w:szCs w:val="18"/>
              </w:rPr>
            </w:pPr>
            <w:r w:rsidRPr="00774AD1">
              <w:rPr>
                <w:color w:val="002060"/>
                <w:sz w:val="18"/>
                <w:szCs w:val="18"/>
              </w:rPr>
              <w:t>Payments must be made a week before each block of lessons</w:t>
            </w:r>
          </w:p>
          <w:p w14:paraId="26BF4FB1" w14:textId="77777777" w:rsidR="00774AD1" w:rsidRPr="00F444AA" w:rsidRDefault="00774AD1" w:rsidP="00BB2CC1">
            <w:pPr>
              <w:rPr>
                <w:color w:val="002060"/>
                <w:sz w:val="18"/>
                <w:szCs w:val="18"/>
              </w:rPr>
            </w:pPr>
          </w:p>
          <w:p w14:paraId="14610F19" w14:textId="77777777" w:rsidR="00774AD1" w:rsidRPr="00F444AA" w:rsidRDefault="00774AD1" w:rsidP="00BB2CC1">
            <w:pPr>
              <w:rPr>
                <w:color w:val="002060"/>
                <w:sz w:val="18"/>
                <w:szCs w:val="18"/>
              </w:rPr>
            </w:pPr>
            <w:r w:rsidRPr="00F444AA">
              <w:rPr>
                <w:color w:val="002060"/>
                <w:sz w:val="18"/>
                <w:szCs w:val="18"/>
              </w:rPr>
              <w:t>Payments are non-refundable and must be paid in full in advance (not individually)</w:t>
            </w:r>
          </w:p>
        </w:tc>
        <w:tc>
          <w:tcPr>
            <w:tcW w:w="992" w:type="dxa"/>
          </w:tcPr>
          <w:p w14:paraId="6A8CE4BB" w14:textId="37F4184A" w:rsidR="00774AD1" w:rsidRPr="00F444AA" w:rsidRDefault="00774AD1" w:rsidP="00BB2CC1">
            <w:pPr>
              <w:rPr>
                <w:color w:val="002060"/>
              </w:rPr>
            </w:pPr>
          </w:p>
        </w:tc>
        <w:tc>
          <w:tcPr>
            <w:tcW w:w="992" w:type="dxa"/>
          </w:tcPr>
          <w:p w14:paraId="3A2FD20B" w14:textId="454D0CE2" w:rsidR="00774AD1" w:rsidRPr="00F444AA" w:rsidRDefault="00774AD1" w:rsidP="00BB2CC1">
            <w:pPr>
              <w:rPr>
                <w:color w:val="002060"/>
              </w:rPr>
            </w:pPr>
          </w:p>
        </w:tc>
        <w:tc>
          <w:tcPr>
            <w:tcW w:w="851" w:type="dxa"/>
          </w:tcPr>
          <w:p w14:paraId="5799D05A" w14:textId="0FFF33B7" w:rsidR="00774AD1" w:rsidRPr="00F444AA" w:rsidRDefault="00774AD1" w:rsidP="00BB2CC1">
            <w:pPr>
              <w:rPr>
                <w:color w:val="002060"/>
              </w:rPr>
            </w:pPr>
            <w:r w:rsidRPr="00F444AA">
              <w:rPr>
                <w:color w:val="002060"/>
              </w:rPr>
              <w:t>£</w:t>
            </w:r>
            <w:r w:rsidR="00B23EA0" w:rsidRPr="00B23EA0">
              <w:t>3</w:t>
            </w:r>
            <w:r w:rsidRPr="00B23EA0">
              <w:t>5</w:t>
            </w:r>
          </w:p>
        </w:tc>
        <w:tc>
          <w:tcPr>
            <w:tcW w:w="1559" w:type="dxa"/>
          </w:tcPr>
          <w:p w14:paraId="42DAFD2A" w14:textId="74CFABA0" w:rsidR="00774AD1" w:rsidRPr="00F444AA" w:rsidRDefault="00774AD1" w:rsidP="00BB2CC1">
            <w:pPr>
              <w:rPr>
                <w:i/>
                <w:color w:val="002060"/>
              </w:rPr>
            </w:pPr>
            <w:r w:rsidRPr="00F444AA">
              <w:rPr>
                <w:i/>
                <w:color w:val="002060"/>
              </w:rPr>
              <w:t>£</w:t>
            </w:r>
            <w:proofErr w:type="gramStart"/>
            <w:r w:rsidRPr="00B23EA0">
              <w:rPr>
                <w:i/>
              </w:rPr>
              <w:t>1</w:t>
            </w:r>
            <w:r w:rsidR="00B23EA0" w:rsidRPr="00B23EA0">
              <w:rPr>
                <w:i/>
              </w:rPr>
              <w:t>40</w:t>
            </w:r>
            <w:r w:rsidR="00B23EA0">
              <w:rPr>
                <w:i/>
                <w:color w:val="002060"/>
              </w:rPr>
              <w:t xml:space="preserve"> </w:t>
            </w:r>
            <w:r w:rsidRPr="00F444AA">
              <w:rPr>
                <w:i/>
                <w:color w:val="002060"/>
              </w:rPr>
              <w:t xml:space="preserve"> for</w:t>
            </w:r>
            <w:proofErr w:type="gramEnd"/>
            <w:r w:rsidRPr="00F444AA">
              <w:rPr>
                <w:i/>
                <w:color w:val="002060"/>
              </w:rPr>
              <w:t xml:space="preserve"> 4 lessons</w:t>
            </w:r>
          </w:p>
        </w:tc>
      </w:tr>
      <w:tr w:rsidR="00774AD1" w:rsidRPr="00F444AA" w14:paraId="689126C9" w14:textId="77777777" w:rsidTr="00BB2CC1">
        <w:tc>
          <w:tcPr>
            <w:tcW w:w="2552" w:type="dxa"/>
          </w:tcPr>
          <w:p w14:paraId="342E9E6C" w14:textId="0E0D5C45" w:rsidR="00774AD1" w:rsidRPr="00F444AA" w:rsidRDefault="00774AD1" w:rsidP="00BB2CC1">
            <w:pPr>
              <w:rPr>
                <w:color w:val="002060"/>
              </w:rPr>
            </w:pPr>
            <w:r w:rsidRPr="00F444AA">
              <w:rPr>
                <w:color w:val="002060"/>
              </w:rPr>
              <w:t xml:space="preserve">Termly    </w:t>
            </w:r>
            <w:proofErr w:type="gramStart"/>
            <w:r w:rsidRPr="00F444AA">
              <w:rPr>
                <w:color w:val="002060"/>
              </w:rPr>
              <w:t xml:space="preserve">   (</w:t>
            </w:r>
            <w:proofErr w:type="gramEnd"/>
            <w:r w:rsidRPr="00F444AA">
              <w:rPr>
                <w:color w:val="002060"/>
              </w:rPr>
              <w:t xml:space="preserve">10 </w:t>
            </w:r>
            <w:r w:rsidR="00037C33">
              <w:rPr>
                <w:color w:val="002060"/>
              </w:rPr>
              <w:t>lessons</w:t>
            </w:r>
            <w:r w:rsidRPr="00F444AA">
              <w:rPr>
                <w:color w:val="002060"/>
              </w:rPr>
              <w:t>)</w:t>
            </w:r>
          </w:p>
          <w:p w14:paraId="7B806182" w14:textId="77777777" w:rsidR="00774AD1" w:rsidRDefault="00774AD1" w:rsidP="00BB2CC1">
            <w:pPr>
              <w:rPr>
                <w:color w:val="002060"/>
              </w:rPr>
            </w:pPr>
          </w:p>
          <w:p w14:paraId="0729B4FC" w14:textId="77777777" w:rsidR="00DB07B5" w:rsidRPr="00F444AA" w:rsidRDefault="00DB07B5" w:rsidP="00BB2CC1">
            <w:pPr>
              <w:rPr>
                <w:color w:val="002060"/>
              </w:rPr>
            </w:pPr>
          </w:p>
        </w:tc>
        <w:tc>
          <w:tcPr>
            <w:tcW w:w="2869" w:type="dxa"/>
            <w:vMerge/>
          </w:tcPr>
          <w:p w14:paraId="6610EBA8" w14:textId="77777777" w:rsidR="00774AD1" w:rsidRPr="00F444AA" w:rsidRDefault="00774AD1" w:rsidP="00BB2CC1">
            <w:pPr>
              <w:rPr>
                <w:color w:val="002060"/>
                <w:sz w:val="18"/>
                <w:szCs w:val="18"/>
              </w:rPr>
            </w:pPr>
          </w:p>
        </w:tc>
        <w:tc>
          <w:tcPr>
            <w:tcW w:w="992" w:type="dxa"/>
          </w:tcPr>
          <w:p w14:paraId="322D6A24" w14:textId="08F41FC2" w:rsidR="00774AD1" w:rsidRPr="00F444AA" w:rsidRDefault="00774AD1" w:rsidP="00BB2CC1">
            <w:pPr>
              <w:rPr>
                <w:color w:val="002060"/>
              </w:rPr>
            </w:pPr>
          </w:p>
        </w:tc>
        <w:tc>
          <w:tcPr>
            <w:tcW w:w="992" w:type="dxa"/>
          </w:tcPr>
          <w:p w14:paraId="134DC651" w14:textId="2A548EB9" w:rsidR="00774AD1" w:rsidRPr="00F444AA" w:rsidRDefault="00774AD1" w:rsidP="00BB2CC1">
            <w:pPr>
              <w:rPr>
                <w:color w:val="002060"/>
              </w:rPr>
            </w:pPr>
          </w:p>
        </w:tc>
        <w:tc>
          <w:tcPr>
            <w:tcW w:w="851" w:type="dxa"/>
          </w:tcPr>
          <w:p w14:paraId="29BDBFBC" w14:textId="75FDA112" w:rsidR="00774AD1" w:rsidRPr="00F444AA" w:rsidRDefault="00774AD1" w:rsidP="00BB2CC1">
            <w:pPr>
              <w:rPr>
                <w:color w:val="002060"/>
              </w:rPr>
            </w:pPr>
            <w:r w:rsidRPr="00F444AA">
              <w:rPr>
                <w:color w:val="002060"/>
              </w:rPr>
              <w:t>£</w:t>
            </w:r>
            <w:r w:rsidR="00B23EA0" w:rsidRPr="00B23EA0">
              <w:t>30</w:t>
            </w:r>
          </w:p>
        </w:tc>
        <w:tc>
          <w:tcPr>
            <w:tcW w:w="1559" w:type="dxa"/>
          </w:tcPr>
          <w:p w14:paraId="6F714C83" w14:textId="131A92E7" w:rsidR="00774AD1" w:rsidRPr="00F444AA" w:rsidRDefault="00774AD1" w:rsidP="00BB2CC1">
            <w:pPr>
              <w:rPr>
                <w:i/>
                <w:color w:val="002060"/>
              </w:rPr>
            </w:pPr>
            <w:r w:rsidRPr="00F444AA">
              <w:rPr>
                <w:i/>
                <w:color w:val="002060"/>
              </w:rPr>
              <w:t>£</w:t>
            </w:r>
            <w:r w:rsidR="00B23EA0" w:rsidRPr="00B23EA0">
              <w:rPr>
                <w:i/>
              </w:rPr>
              <w:t>300</w:t>
            </w:r>
            <w:r w:rsidRPr="00F444AA">
              <w:rPr>
                <w:i/>
                <w:color w:val="002060"/>
              </w:rPr>
              <w:t xml:space="preserve"> for 10 lessons</w:t>
            </w:r>
          </w:p>
        </w:tc>
      </w:tr>
    </w:tbl>
    <w:p w14:paraId="2389EE1F" w14:textId="77777777" w:rsidR="00F444AA" w:rsidRPr="00F444AA" w:rsidRDefault="00F444AA" w:rsidP="00F444AA">
      <w:pPr>
        <w:rPr>
          <w:color w:val="002060"/>
          <w:sz w:val="12"/>
          <w:szCs w:val="12"/>
        </w:rPr>
      </w:pPr>
    </w:p>
    <w:p w14:paraId="022B674B" w14:textId="24C451DB" w:rsidR="008C62ED" w:rsidRPr="00E66365" w:rsidRDefault="00F444AA" w:rsidP="008C62ED">
      <w:pPr>
        <w:pBdr>
          <w:top w:val="single" w:sz="4" w:space="1" w:color="auto"/>
          <w:left w:val="single" w:sz="4" w:space="4" w:color="auto"/>
          <w:bottom w:val="single" w:sz="4" w:space="1" w:color="auto"/>
          <w:right w:val="single" w:sz="4" w:space="4" w:color="auto"/>
        </w:pBdr>
        <w:rPr>
          <w:sz w:val="20"/>
          <w:szCs w:val="20"/>
        </w:rPr>
      </w:pPr>
      <w:r w:rsidRPr="00F444AA">
        <w:rPr>
          <w:color w:val="002060"/>
          <w:sz w:val="20"/>
          <w:szCs w:val="20"/>
        </w:rPr>
        <w:t xml:space="preserve">I wish to </w:t>
      </w:r>
      <w:r w:rsidR="008C62ED" w:rsidRPr="008C62ED">
        <w:rPr>
          <w:b/>
          <w:color w:val="002060"/>
          <w:sz w:val="20"/>
          <w:szCs w:val="20"/>
        </w:rPr>
        <w:t>pay</w:t>
      </w:r>
      <w:r w:rsidR="008C62ED" w:rsidRPr="008C62ED">
        <w:rPr>
          <w:color w:val="002060"/>
          <w:sz w:val="20"/>
          <w:szCs w:val="20"/>
        </w:rPr>
        <w:t xml:space="preserve"> for </w:t>
      </w:r>
      <w:r w:rsidR="008C62ED" w:rsidRPr="008C62ED">
        <w:rPr>
          <w:color w:val="002060"/>
          <w:sz w:val="20"/>
          <w:szCs w:val="20"/>
        </w:rPr>
        <w:tab/>
      </w:r>
      <w:sdt>
        <w:sdtPr>
          <w:rPr>
            <w:color w:val="002060"/>
            <w:sz w:val="20"/>
            <w:szCs w:val="20"/>
          </w:rPr>
          <w:id w:val="-593782824"/>
          <w14:checkbox>
            <w14:checked w14:val="1"/>
            <w14:checkedState w14:val="2612" w14:font="MS Gothic"/>
            <w14:uncheckedState w14:val="2610" w14:font="MS Gothic"/>
          </w14:checkbox>
        </w:sdtPr>
        <w:sdtContent>
          <w:r w:rsidR="008C62ED">
            <w:rPr>
              <w:rFonts w:ascii="MS Gothic" w:eastAsia="MS Gothic" w:hAnsi="MS Gothic" w:hint="eastAsia"/>
              <w:color w:val="002060"/>
              <w:sz w:val="20"/>
              <w:szCs w:val="20"/>
            </w:rPr>
            <w:t>☒</w:t>
          </w:r>
        </w:sdtContent>
      </w:sdt>
      <w:r w:rsidR="008C62ED" w:rsidRPr="008C62ED">
        <w:rPr>
          <w:color w:val="002060"/>
          <w:sz w:val="20"/>
          <w:szCs w:val="20"/>
        </w:rPr>
        <w:t xml:space="preserve"> </w:t>
      </w:r>
      <w:proofErr w:type="gramStart"/>
      <w:r w:rsidR="008C62ED" w:rsidRPr="008C62ED">
        <w:rPr>
          <w:b/>
          <w:color w:val="002060"/>
          <w:sz w:val="20"/>
          <w:szCs w:val="20"/>
        </w:rPr>
        <w:t>1 hour</w:t>
      </w:r>
      <w:proofErr w:type="gramEnd"/>
      <w:r w:rsidR="008C62ED" w:rsidRPr="008C62ED">
        <w:rPr>
          <w:color w:val="002060"/>
          <w:sz w:val="20"/>
          <w:szCs w:val="20"/>
        </w:rPr>
        <w:t xml:space="preserve"> online lessons on a</w:t>
      </w:r>
      <w:r w:rsidR="008C62ED" w:rsidRPr="008C62ED">
        <w:rPr>
          <w:color w:val="002060"/>
          <w:sz w:val="20"/>
          <w:szCs w:val="20"/>
        </w:rPr>
        <w:tab/>
      </w:r>
      <w:r w:rsidR="008C62ED" w:rsidRPr="008C62ED">
        <w:rPr>
          <w:color w:val="002060"/>
          <w:sz w:val="20"/>
          <w:szCs w:val="20"/>
        </w:rPr>
        <w:tab/>
      </w:r>
      <w:sdt>
        <w:sdtPr>
          <w:rPr>
            <w:color w:val="002060"/>
            <w:sz w:val="20"/>
            <w:szCs w:val="20"/>
          </w:rPr>
          <w:id w:val="-1682201604"/>
          <w14:checkbox>
            <w14:checked w14:val="1"/>
            <w14:checkedState w14:val="2612" w14:font="MS Gothic"/>
            <w14:uncheckedState w14:val="2610" w14:font="MS Gothic"/>
          </w14:checkbox>
        </w:sdtPr>
        <w:sdtContent>
          <w:r w:rsidR="008C62ED">
            <w:rPr>
              <w:rFonts w:ascii="MS Gothic" w:eastAsia="MS Gothic" w:hAnsi="MS Gothic" w:hint="eastAsia"/>
              <w:color w:val="002060"/>
              <w:sz w:val="20"/>
              <w:szCs w:val="20"/>
            </w:rPr>
            <w:t>☒</w:t>
          </w:r>
        </w:sdtContent>
      </w:sdt>
      <w:r w:rsidR="008C62ED" w:rsidRPr="008C62ED">
        <w:rPr>
          <w:color w:val="002060"/>
          <w:sz w:val="20"/>
          <w:szCs w:val="20"/>
        </w:rPr>
        <w:t xml:space="preserve"> </w:t>
      </w:r>
      <w:r w:rsidR="008C62ED" w:rsidRPr="008C62ED">
        <w:rPr>
          <w:color w:val="002060"/>
          <w:sz w:val="20"/>
          <w:szCs w:val="20"/>
          <w:u w:val="single"/>
        </w:rPr>
        <w:t>weekly</w:t>
      </w:r>
      <w:r w:rsidR="008C62ED" w:rsidRPr="008C62ED">
        <w:rPr>
          <w:color w:val="002060"/>
          <w:sz w:val="20"/>
          <w:szCs w:val="20"/>
        </w:rPr>
        <w:t xml:space="preserve"> (x1 PAYG) </w:t>
      </w:r>
      <w:r w:rsidR="008C62ED" w:rsidRPr="008C62ED">
        <w:rPr>
          <w:color w:val="002060"/>
          <w:sz w:val="20"/>
          <w:szCs w:val="20"/>
        </w:rPr>
        <w:tab/>
        <w:t>basis.</w:t>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r>
      <w:sdt>
        <w:sdtPr>
          <w:rPr>
            <w:color w:val="002060"/>
            <w:sz w:val="20"/>
            <w:szCs w:val="20"/>
          </w:rPr>
          <w:id w:val="1605300196"/>
          <w14:checkbox>
            <w14:checked w14:val="1"/>
            <w14:checkedState w14:val="2612" w14:font="MS Gothic"/>
            <w14:uncheckedState w14:val="2610" w14:font="MS Gothic"/>
          </w14:checkbox>
        </w:sdtPr>
        <w:sdtContent>
          <w:r w:rsidR="00037C33">
            <w:rPr>
              <w:rFonts w:ascii="MS Gothic" w:eastAsia="MS Gothic" w:hAnsi="MS Gothic" w:hint="eastAsia"/>
              <w:color w:val="002060"/>
              <w:sz w:val="20"/>
              <w:szCs w:val="20"/>
            </w:rPr>
            <w:t>☒</w:t>
          </w:r>
        </w:sdtContent>
      </w:sdt>
      <w:r w:rsidR="008C62ED" w:rsidRPr="008C62ED">
        <w:rPr>
          <w:color w:val="002060"/>
          <w:sz w:val="20"/>
          <w:szCs w:val="20"/>
          <w:u w:val="single"/>
        </w:rPr>
        <w:t xml:space="preserve"> monthly</w:t>
      </w:r>
      <w:r w:rsidR="008C62ED" w:rsidRPr="008C62ED">
        <w:rPr>
          <w:color w:val="002060"/>
          <w:sz w:val="20"/>
          <w:szCs w:val="20"/>
        </w:rPr>
        <w:t xml:space="preserve"> (x4)</w:t>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r>
      <w:r w:rsidR="008C62ED" w:rsidRPr="008C62ED">
        <w:rPr>
          <w:color w:val="002060"/>
          <w:sz w:val="20"/>
          <w:szCs w:val="20"/>
        </w:rPr>
        <w:tab/>
        <w:t xml:space="preserve">     </w:t>
      </w:r>
      <w:r w:rsidR="008C62ED" w:rsidRPr="008C62ED">
        <w:rPr>
          <w:color w:val="002060"/>
          <w:sz w:val="20"/>
          <w:szCs w:val="20"/>
        </w:rPr>
        <w:tab/>
        <w:t xml:space="preserve">          </w:t>
      </w:r>
      <w:r w:rsidR="008C62ED" w:rsidRPr="008C62ED">
        <w:rPr>
          <w:color w:val="002060"/>
          <w:sz w:val="20"/>
          <w:szCs w:val="20"/>
        </w:rPr>
        <w:tab/>
      </w:r>
      <w:sdt>
        <w:sdtPr>
          <w:rPr>
            <w:color w:val="002060"/>
            <w:sz w:val="20"/>
            <w:szCs w:val="20"/>
          </w:rPr>
          <w:id w:val="1927533972"/>
          <w14:checkbox>
            <w14:checked w14:val="1"/>
            <w14:checkedState w14:val="2612" w14:font="MS Gothic"/>
            <w14:uncheckedState w14:val="2610" w14:font="MS Gothic"/>
          </w14:checkbox>
        </w:sdtPr>
        <w:sdtContent>
          <w:r w:rsidR="008C62ED">
            <w:rPr>
              <w:rFonts w:ascii="MS Gothic" w:eastAsia="MS Gothic" w:hAnsi="MS Gothic" w:hint="eastAsia"/>
              <w:color w:val="002060"/>
              <w:sz w:val="20"/>
              <w:szCs w:val="20"/>
            </w:rPr>
            <w:t>☒</w:t>
          </w:r>
        </w:sdtContent>
      </w:sdt>
      <w:r w:rsidR="008C62ED" w:rsidRPr="008C62ED">
        <w:rPr>
          <w:color w:val="002060"/>
          <w:sz w:val="20"/>
          <w:szCs w:val="20"/>
        </w:rPr>
        <w:t xml:space="preserve"> </w:t>
      </w:r>
      <w:r w:rsidR="008C62ED" w:rsidRPr="008C62ED">
        <w:rPr>
          <w:color w:val="002060"/>
          <w:sz w:val="20"/>
          <w:szCs w:val="20"/>
          <w:u w:val="single"/>
        </w:rPr>
        <w:t>termly</w:t>
      </w:r>
      <w:r w:rsidR="008C62ED" w:rsidRPr="008C62ED">
        <w:rPr>
          <w:color w:val="002060"/>
          <w:sz w:val="20"/>
          <w:szCs w:val="20"/>
        </w:rPr>
        <w:t xml:space="preserve"> (x 10)</w:t>
      </w:r>
    </w:p>
    <w:p w14:paraId="0D8DE189" w14:textId="77777777" w:rsidR="00060F11" w:rsidRDefault="00060F11" w:rsidP="00F444AA">
      <w:pPr>
        <w:rPr>
          <w:color w:val="002060"/>
          <w:sz w:val="21"/>
          <w:szCs w:val="21"/>
        </w:rPr>
      </w:pPr>
      <w:r w:rsidRPr="00060F11">
        <w:rPr>
          <w:color w:val="002060"/>
          <w:sz w:val="21"/>
          <w:szCs w:val="21"/>
        </w:rPr>
        <w:t xml:space="preserve">A non-refundable payment must be made a week before each lesson or block of lessons </w:t>
      </w:r>
      <w:proofErr w:type="gramStart"/>
      <w:r w:rsidRPr="00060F11">
        <w:rPr>
          <w:color w:val="002060"/>
          <w:sz w:val="21"/>
          <w:szCs w:val="21"/>
        </w:rPr>
        <w:t>in order to</w:t>
      </w:r>
      <w:proofErr w:type="gramEnd"/>
      <w:r w:rsidRPr="00060F11">
        <w:rPr>
          <w:color w:val="002060"/>
          <w:sz w:val="21"/>
          <w:szCs w:val="21"/>
        </w:rPr>
        <w:t xml:space="preserve"> secure the time and date of the lesson(s).</w:t>
      </w:r>
    </w:p>
    <w:p w14:paraId="1711FB8C" w14:textId="77777777" w:rsidR="00F444AA" w:rsidRPr="00F444AA" w:rsidRDefault="00F444AA" w:rsidP="00F444AA">
      <w:pPr>
        <w:rPr>
          <w:color w:val="002060"/>
          <w:sz w:val="21"/>
          <w:szCs w:val="21"/>
        </w:rPr>
      </w:pPr>
      <w:r w:rsidRPr="00F444AA">
        <w:rPr>
          <w:color w:val="002060"/>
          <w:sz w:val="21"/>
          <w:szCs w:val="21"/>
        </w:rPr>
        <w:t xml:space="preserve">HL Tutoring Services reserves the right to charge the client the agreed lesson price if a lesson is cancelled with less than 24 hours of notice.  </w:t>
      </w:r>
    </w:p>
    <w:p w14:paraId="27EBD4DF" w14:textId="1496BEA3" w:rsidR="00F444AA" w:rsidRPr="00F444AA" w:rsidRDefault="00F444AA" w:rsidP="00F444AA">
      <w:pPr>
        <w:rPr>
          <w:color w:val="002060"/>
          <w:sz w:val="21"/>
          <w:szCs w:val="21"/>
        </w:rPr>
      </w:pPr>
      <w:r w:rsidRPr="00F444AA">
        <w:rPr>
          <w:color w:val="002060"/>
          <w:sz w:val="21"/>
          <w:szCs w:val="21"/>
        </w:rPr>
        <w:t xml:space="preserve">Lessons will always take place on the day and time </w:t>
      </w:r>
      <w:proofErr w:type="gramStart"/>
      <w:r w:rsidRPr="00F444AA">
        <w:rPr>
          <w:color w:val="002060"/>
          <w:sz w:val="21"/>
          <w:szCs w:val="21"/>
        </w:rPr>
        <w:t>agreed,</w:t>
      </w:r>
      <w:r w:rsidR="00B619CD">
        <w:rPr>
          <w:color w:val="002060"/>
          <w:sz w:val="21"/>
          <w:szCs w:val="21"/>
        </w:rPr>
        <w:t xml:space="preserve"> </w:t>
      </w:r>
      <w:r w:rsidRPr="00F444AA">
        <w:rPr>
          <w:color w:val="002060"/>
          <w:sz w:val="21"/>
          <w:szCs w:val="21"/>
        </w:rPr>
        <w:t>unless</w:t>
      </w:r>
      <w:proofErr w:type="gramEnd"/>
      <w:r w:rsidRPr="00F444AA">
        <w:rPr>
          <w:color w:val="002060"/>
          <w:sz w:val="21"/>
          <w:szCs w:val="21"/>
        </w:rPr>
        <w:t xml:space="preserve"> it is rearranged for a mutually convenient time. </w:t>
      </w:r>
    </w:p>
    <w:p w14:paraId="1D522C88" w14:textId="77777777" w:rsidR="00F444AA" w:rsidRPr="00F444AA" w:rsidRDefault="00F444AA" w:rsidP="00F444AA">
      <w:pPr>
        <w:rPr>
          <w:color w:val="002060"/>
          <w:sz w:val="21"/>
          <w:szCs w:val="21"/>
        </w:rPr>
      </w:pPr>
      <w:r w:rsidRPr="00F444AA">
        <w:rPr>
          <w:color w:val="002060"/>
          <w:sz w:val="21"/>
          <w:szCs w:val="21"/>
        </w:rPr>
        <w:t>HL Tutoring Services will not complete assignments on behalf of the learner.  Subjects will be taught generally.</w:t>
      </w:r>
    </w:p>
    <w:p w14:paraId="748315C0" w14:textId="77777777" w:rsidR="00F444AA" w:rsidRPr="00F444AA" w:rsidRDefault="00F444AA" w:rsidP="00F444AA">
      <w:pPr>
        <w:rPr>
          <w:color w:val="002060"/>
          <w:sz w:val="21"/>
          <w:szCs w:val="21"/>
        </w:rPr>
      </w:pPr>
      <w:r w:rsidRPr="00F444AA">
        <w:rPr>
          <w:color w:val="002060"/>
          <w:sz w:val="21"/>
          <w:szCs w:val="21"/>
        </w:rPr>
        <w:t xml:space="preserve">HL Tutoring Services will not be held responsible for the academic success or lack of success demonstrated by the learner.  HL Tutoring Services will do everything that HL Tutoring Services can to help the learner improve their </w:t>
      </w:r>
      <w:proofErr w:type="gramStart"/>
      <w:r w:rsidRPr="00F444AA">
        <w:rPr>
          <w:color w:val="002060"/>
          <w:sz w:val="21"/>
          <w:szCs w:val="21"/>
        </w:rPr>
        <w:t>skills</w:t>
      </w:r>
      <w:proofErr w:type="gramEnd"/>
      <w:r w:rsidRPr="00F444AA">
        <w:rPr>
          <w:color w:val="002060"/>
          <w:sz w:val="21"/>
          <w:szCs w:val="21"/>
        </w:rPr>
        <w:t xml:space="preserve"> but success cannot be guaranteed.</w:t>
      </w:r>
    </w:p>
    <w:p w14:paraId="63E6575E"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rPr>
      </w:pPr>
      <w:r w:rsidRPr="00F444AA">
        <w:rPr>
          <w:color w:val="002060"/>
        </w:rPr>
        <w:t>I hereby agree to the terms and conditions written above.</w:t>
      </w:r>
    </w:p>
    <w:p w14:paraId="105CB3EF" w14:textId="77777777" w:rsidR="00FE134C" w:rsidRPr="00FE134C" w:rsidRDefault="00FE134C" w:rsidP="00FE134C">
      <w:pPr>
        <w:pBdr>
          <w:top w:val="single" w:sz="4" w:space="1" w:color="auto"/>
          <w:left w:val="single" w:sz="4" w:space="4" w:color="auto"/>
          <w:bottom w:val="single" w:sz="4" w:space="1" w:color="auto"/>
          <w:right w:val="single" w:sz="4" w:space="4" w:color="auto"/>
        </w:pBdr>
        <w:rPr>
          <w:color w:val="002060"/>
          <w:sz w:val="21"/>
          <w:szCs w:val="21"/>
        </w:rPr>
      </w:pPr>
      <w:r w:rsidRPr="00FE134C">
        <w:rPr>
          <w:color w:val="002060"/>
          <w:sz w:val="21"/>
          <w:szCs w:val="21"/>
        </w:rPr>
        <w:t>Student name:</w:t>
      </w:r>
      <w:sdt>
        <w:sdtPr>
          <w:rPr>
            <w:rStyle w:val="TableGrid"/>
            <w:color w:val="4F81BD" w:themeColor="accent1"/>
          </w:rPr>
          <w:id w:val="1692950495"/>
          <w:placeholder>
            <w:docPart w:val="D0544AD06C4845DDA36DF6A623229623"/>
          </w:placeholder>
          <w:text/>
        </w:sdtPr>
        <w:sdtContent>
          <w:r w:rsidRPr="008C62ED">
            <w:rPr>
              <w:rStyle w:val="TableGrid"/>
              <w:color w:val="4F81BD" w:themeColor="accent1"/>
            </w:rPr>
            <w:t xml:space="preserve"> Click or tap here to enter student name as text.                                                          </w:t>
          </w:r>
        </w:sdtContent>
      </w:sdt>
      <w:r w:rsidRPr="00FE134C">
        <w:rPr>
          <w:color w:val="002060"/>
          <w:sz w:val="21"/>
          <w:szCs w:val="21"/>
        </w:rPr>
        <w:t xml:space="preserve">         </w:t>
      </w:r>
    </w:p>
    <w:p w14:paraId="4F6F8DFF" w14:textId="77777777" w:rsidR="00FE134C" w:rsidRPr="00FE134C" w:rsidRDefault="00FE134C" w:rsidP="00FE134C">
      <w:pPr>
        <w:pBdr>
          <w:top w:val="single" w:sz="4" w:space="1" w:color="auto"/>
          <w:left w:val="single" w:sz="4" w:space="4" w:color="auto"/>
          <w:bottom w:val="single" w:sz="4" w:space="1" w:color="auto"/>
          <w:right w:val="single" w:sz="4" w:space="4" w:color="auto"/>
        </w:pBdr>
        <w:rPr>
          <w:color w:val="002060"/>
          <w:sz w:val="21"/>
          <w:szCs w:val="21"/>
        </w:rPr>
      </w:pPr>
      <w:r w:rsidRPr="00FE134C">
        <w:rPr>
          <w:color w:val="002060"/>
          <w:sz w:val="21"/>
          <w:szCs w:val="21"/>
        </w:rPr>
        <w:t>Parent name if applicable:</w:t>
      </w:r>
      <w:sdt>
        <w:sdtPr>
          <w:rPr>
            <w:rStyle w:val="TableGrid"/>
            <w:color w:val="4F81BD" w:themeColor="accent1"/>
          </w:rPr>
          <w:id w:val="1477575044"/>
          <w:placeholder>
            <w:docPart w:val="1EB1296CF0BA432C8050C5EBE96C37E4"/>
          </w:placeholder>
          <w:text/>
        </w:sdtPr>
        <w:sdtContent>
          <w:r w:rsidRPr="008C62ED">
            <w:rPr>
              <w:rStyle w:val="TableGrid"/>
              <w:color w:val="4F81BD" w:themeColor="accent1"/>
            </w:rPr>
            <w:t xml:space="preserve">  Click or tap here to enter parent name as text.                                                  </w:t>
          </w:r>
        </w:sdtContent>
      </w:sdt>
    </w:p>
    <w:p w14:paraId="05A755FE" w14:textId="77777777" w:rsidR="00FE134C" w:rsidRPr="00FE134C" w:rsidRDefault="00FE134C" w:rsidP="00FE134C">
      <w:pPr>
        <w:pBdr>
          <w:top w:val="single" w:sz="4" w:space="1" w:color="auto"/>
          <w:left w:val="single" w:sz="4" w:space="4" w:color="auto"/>
          <w:bottom w:val="single" w:sz="4" w:space="1" w:color="auto"/>
          <w:right w:val="single" w:sz="4" w:space="4" w:color="auto"/>
        </w:pBdr>
        <w:rPr>
          <w:color w:val="002060"/>
          <w:sz w:val="21"/>
          <w:szCs w:val="21"/>
        </w:rPr>
      </w:pPr>
      <w:r w:rsidRPr="00FE134C">
        <w:rPr>
          <w:color w:val="002060"/>
          <w:sz w:val="21"/>
          <w:szCs w:val="21"/>
        </w:rPr>
        <w:t>Signature (Typing name will suffice):</w:t>
      </w:r>
      <w:sdt>
        <w:sdtPr>
          <w:rPr>
            <w:color w:val="002060"/>
            <w:sz w:val="21"/>
            <w:szCs w:val="21"/>
          </w:rPr>
          <w:id w:val="2031521779"/>
          <w:placeholder>
            <w:docPart w:val="F82772019E344ED6ADC43847D033C98C"/>
          </w:placeholder>
          <w:docPartList>
            <w:docPartGallery w:val="Quick Parts"/>
          </w:docPartList>
        </w:sdtPr>
        <w:sdtContent>
          <w:r w:rsidRPr="00FE134C">
            <w:rPr>
              <w:color w:val="002060"/>
              <w:sz w:val="21"/>
              <w:szCs w:val="21"/>
            </w:rPr>
            <w:t xml:space="preserve">                                            </w:t>
          </w:r>
        </w:sdtContent>
      </w:sdt>
      <w:sdt>
        <w:sdtPr>
          <w:rPr>
            <w:color w:val="002060"/>
            <w:sz w:val="21"/>
            <w:szCs w:val="21"/>
          </w:rPr>
          <w:id w:val="-1400519697"/>
          <w:showingPlcHdr/>
          <w:picture/>
        </w:sdtPr>
        <w:sdtContent>
          <w:r w:rsidRPr="00FE134C">
            <w:rPr>
              <w:noProof/>
              <w:color w:val="002060"/>
              <w:sz w:val="21"/>
              <w:szCs w:val="21"/>
            </w:rPr>
            <w:drawing>
              <wp:inline distT="0" distB="0" distL="0" distR="0" wp14:anchorId="6B616367" wp14:editId="122F4CD9">
                <wp:extent cx="1666875" cy="231949"/>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579" cy="247075"/>
                        </a:xfrm>
                        <a:prstGeom prst="rect">
                          <a:avLst/>
                        </a:prstGeom>
                        <a:noFill/>
                        <a:ln>
                          <a:noFill/>
                        </a:ln>
                      </pic:spPr>
                    </pic:pic>
                  </a:graphicData>
                </a:graphic>
              </wp:inline>
            </w:drawing>
          </w:r>
        </w:sdtContent>
      </w:sdt>
    </w:p>
    <w:p w14:paraId="7F9AA964" w14:textId="77777777" w:rsidR="00FE134C" w:rsidRPr="00E66365" w:rsidRDefault="00FE134C" w:rsidP="00FE134C">
      <w:pPr>
        <w:pBdr>
          <w:top w:val="single" w:sz="4" w:space="1" w:color="auto"/>
          <w:left w:val="single" w:sz="4" w:space="4" w:color="auto"/>
          <w:bottom w:val="single" w:sz="4" w:space="1" w:color="auto"/>
          <w:right w:val="single" w:sz="4" w:space="4" w:color="auto"/>
        </w:pBdr>
        <w:rPr>
          <w:sz w:val="20"/>
          <w:szCs w:val="20"/>
        </w:rPr>
      </w:pPr>
      <w:r w:rsidRPr="00FE134C">
        <w:rPr>
          <w:color w:val="002060"/>
          <w:sz w:val="21"/>
          <w:szCs w:val="21"/>
        </w:rPr>
        <w:t>Date:</w:t>
      </w:r>
      <w:sdt>
        <w:sdtPr>
          <w:rPr>
            <w:color w:val="002060"/>
            <w:sz w:val="21"/>
            <w:szCs w:val="21"/>
          </w:rPr>
          <w:id w:val="311294123"/>
          <w:placeholder>
            <w:docPart w:val="CF0A03BDCD0E405FA9B878CB84511E08"/>
          </w:placeholder>
          <w:showingPlcHdr/>
          <w:date>
            <w:dateFormat w:val="dd/MM/yyyy"/>
            <w:lid w:val="en-GB"/>
            <w:storeMappedDataAs w:val="dateTime"/>
            <w:calendar w:val="gregorian"/>
          </w:date>
        </w:sdtPr>
        <w:sdtContent>
          <w:r w:rsidRPr="008C62ED">
            <w:rPr>
              <w:rStyle w:val="PlaceholderText"/>
              <w:color w:val="4F81BD" w:themeColor="accent1"/>
            </w:rPr>
            <w:t xml:space="preserve"> Tap to enter today’s date.</w:t>
          </w:r>
        </w:sdtContent>
      </w:sdt>
    </w:p>
    <w:p w14:paraId="2EA6EFBA" w14:textId="2818C958" w:rsidR="00F444AA" w:rsidRPr="00F444AA" w:rsidRDefault="00F444AA" w:rsidP="00F444AA">
      <w:pPr>
        <w:rPr>
          <w:color w:val="002060"/>
          <w:sz w:val="12"/>
          <w:szCs w:val="12"/>
        </w:rPr>
      </w:pPr>
      <w:r>
        <w:rPr>
          <w:color w:val="002060"/>
          <w:sz w:val="12"/>
          <w:szCs w:val="12"/>
        </w:rPr>
        <w:t>HL Tutoring Services’ Copy</w:t>
      </w:r>
      <w:r w:rsidRPr="00F444AA">
        <w:rPr>
          <w:color w:val="002060"/>
          <w:sz w:val="12"/>
          <w:szCs w:val="12"/>
        </w:rPr>
        <w:tab/>
      </w:r>
      <w:r>
        <w:rPr>
          <w:color w:val="002060"/>
          <w:sz w:val="12"/>
          <w:szCs w:val="12"/>
        </w:rPr>
        <w:tab/>
      </w:r>
      <w:r w:rsidR="00060F11">
        <w:rPr>
          <w:color w:val="002060"/>
          <w:sz w:val="12"/>
          <w:szCs w:val="12"/>
        </w:rPr>
        <w:t>Updated</w:t>
      </w:r>
      <w:r w:rsidR="00060F11" w:rsidRPr="00060F11">
        <w:rPr>
          <w:color w:val="002060"/>
          <w:sz w:val="12"/>
          <w:szCs w:val="12"/>
        </w:rPr>
        <w:t xml:space="preserve"> </w:t>
      </w:r>
      <w:bookmarkStart w:id="5" w:name="_Hlk46679481"/>
      <w:r w:rsidR="00D34CA6" w:rsidRPr="00D34CA6">
        <w:rPr>
          <w:color w:val="002060"/>
          <w:sz w:val="12"/>
          <w:szCs w:val="12"/>
        </w:rPr>
        <w:t>Interactive Client copy</w:t>
      </w:r>
      <w:r w:rsidR="00D34CA6" w:rsidRPr="00D34CA6">
        <w:rPr>
          <w:color w:val="002060"/>
          <w:sz w:val="12"/>
          <w:szCs w:val="12"/>
        </w:rPr>
        <w:tab/>
        <w:t xml:space="preserve">Updated 11th November 2021 </w:t>
      </w:r>
      <w:bookmarkEnd w:id="5"/>
      <w:r w:rsidR="009D40B2" w:rsidRPr="009D40B2">
        <w:rPr>
          <w:color w:val="002060"/>
          <w:sz w:val="12"/>
          <w:szCs w:val="12"/>
        </w:rPr>
        <w:t>New prices to be effective as of 1</w:t>
      </w:r>
      <w:r w:rsidR="009D40B2" w:rsidRPr="009D40B2">
        <w:rPr>
          <w:color w:val="002060"/>
          <w:sz w:val="12"/>
          <w:szCs w:val="12"/>
          <w:vertAlign w:val="superscript"/>
        </w:rPr>
        <w:t>st</w:t>
      </w:r>
      <w:r w:rsidR="009D40B2" w:rsidRPr="009D40B2">
        <w:rPr>
          <w:color w:val="002060"/>
          <w:sz w:val="12"/>
          <w:szCs w:val="12"/>
        </w:rPr>
        <w:t xml:space="preserve"> September 2020</w:t>
      </w:r>
    </w:p>
    <w:sectPr w:rsidR="00F444AA" w:rsidRPr="00F444A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AECC" w14:textId="77777777" w:rsidR="00AD1E5E" w:rsidRDefault="00AD1E5E" w:rsidP="00C50F0E">
      <w:pPr>
        <w:spacing w:after="0" w:line="240" w:lineRule="auto"/>
      </w:pPr>
      <w:r>
        <w:separator/>
      </w:r>
    </w:p>
  </w:endnote>
  <w:endnote w:type="continuationSeparator" w:id="0">
    <w:p w14:paraId="02922709" w14:textId="77777777" w:rsidR="00AD1E5E" w:rsidRDefault="00AD1E5E" w:rsidP="00C5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1465" w14:textId="678E51F9" w:rsidR="00EC5589" w:rsidRPr="00EC5589" w:rsidRDefault="00EC5589">
    <w:pPr>
      <w:pStyle w:val="Footer"/>
      <w:rPr>
        <w:b/>
        <w:bCs/>
        <w:u w:val="single"/>
      </w:rPr>
    </w:pPr>
    <w:r w:rsidRPr="00EC5589">
      <w:rPr>
        <w:b/>
        <w:bCs/>
        <w:u w:val="single"/>
      </w:rPr>
      <w:t>Instructions</w:t>
    </w:r>
    <w:r>
      <w:rPr>
        <w:b/>
        <w:bCs/>
        <w:u w:val="single"/>
      </w:rPr>
      <w:t xml:space="preserve"> for paper-less digital version</w:t>
    </w:r>
  </w:p>
  <w:p w14:paraId="570AE241" w14:textId="2B2C7127" w:rsidR="00037C33" w:rsidRDefault="00037C33">
    <w:pPr>
      <w:pStyle w:val="Footer"/>
    </w:pPr>
    <w:r>
      <w:t>Complete the 1</w:t>
    </w:r>
    <w:r w:rsidRPr="00037C33">
      <w:rPr>
        <w:vertAlign w:val="superscript"/>
      </w:rPr>
      <w:t>st</w:t>
    </w:r>
    <w:r>
      <w:t xml:space="preserve"> page only.  Check </w:t>
    </w:r>
    <w:r w:rsidR="00EC5589">
      <w:t xml:space="preserve">one of the square boxes (for weekly, </w:t>
    </w:r>
    <w:proofErr w:type="gramStart"/>
    <w:r w:rsidR="00EC5589">
      <w:t>monthly</w:t>
    </w:r>
    <w:proofErr w:type="gramEnd"/>
    <w:r w:rsidR="00EC5589">
      <w:t xml:space="preserve"> or termly)</w:t>
    </w:r>
    <w:r w:rsidR="004F0544">
      <w:t>.  S</w:t>
    </w:r>
    <w:r w:rsidR="00EC5589">
      <w:t xml:space="preserve">ign by completing names and date as necessary.  </w:t>
    </w:r>
    <w:r w:rsidR="00CB371F">
      <w:t xml:space="preserve">Email to HL Tutoring Services.  </w:t>
    </w:r>
    <w:r w:rsidR="00EC5589">
      <w:t>Many thanks!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1C29" w14:textId="77777777" w:rsidR="00AD1E5E" w:rsidRDefault="00AD1E5E" w:rsidP="00C50F0E">
      <w:pPr>
        <w:spacing w:after="0" w:line="240" w:lineRule="auto"/>
      </w:pPr>
      <w:r>
        <w:separator/>
      </w:r>
    </w:p>
  </w:footnote>
  <w:footnote w:type="continuationSeparator" w:id="0">
    <w:p w14:paraId="24C895F5" w14:textId="77777777" w:rsidR="00AD1E5E" w:rsidRDefault="00AD1E5E" w:rsidP="00C5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3899" w14:textId="77777777" w:rsidR="00C50F0E" w:rsidRDefault="00C50F0E" w:rsidP="00C50F0E">
    <w:pPr>
      <w:pStyle w:val="Header"/>
      <w:jc w:val="center"/>
    </w:pPr>
    <w:r>
      <w:rPr>
        <w:noProof/>
        <w:lang w:eastAsia="en-GB"/>
      </w:rPr>
      <w:drawing>
        <wp:inline distT="0" distB="0" distL="0" distR="0" wp14:anchorId="55ED7633" wp14:editId="11DC78D8">
          <wp:extent cx="788286" cy="5118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g turquoise.jpg"/>
                  <pic:cNvPicPr/>
                </pic:nvPicPr>
                <pic:blipFill>
                  <a:blip r:embed="rId1">
                    <a:extLst>
                      <a:ext uri="{28A0092B-C50C-407E-A947-70E740481C1C}">
                        <a14:useLocalDpi xmlns:a14="http://schemas.microsoft.com/office/drawing/2010/main" val="0"/>
                      </a:ext>
                    </a:extLst>
                  </a:blip>
                  <a:stretch>
                    <a:fillRect/>
                  </a:stretch>
                </pic:blipFill>
                <pic:spPr>
                  <a:xfrm>
                    <a:off x="0" y="0"/>
                    <a:ext cx="790234" cy="513140"/>
                  </a:xfrm>
                  <a:prstGeom prst="rect">
                    <a:avLst/>
                  </a:prstGeom>
                </pic:spPr>
              </pic:pic>
            </a:graphicData>
          </a:graphic>
        </wp:inline>
      </w:drawing>
    </w:r>
  </w:p>
  <w:p w14:paraId="3EFE06D8" w14:textId="7D441E14" w:rsidR="00C50F0E" w:rsidRDefault="00E66365" w:rsidP="00E66365">
    <w:pPr>
      <w:pStyle w:val="Header"/>
      <w:jc w:val="center"/>
    </w:pPr>
    <w:r w:rsidRPr="00FE706E">
      <w:rPr>
        <w:b/>
        <w:u w:val="single"/>
      </w:rPr>
      <w:t>Terms and conditions</w:t>
    </w:r>
    <w:r>
      <w:rPr>
        <w:b/>
        <w:u w:val="single"/>
      </w:rPr>
      <w:t xml:space="preserve"> </w:t>
    </w:r>
    <w:r w:rsidR="006E2B92">
      <w:rPr>
        <w:b/>
        <w:u w:val="single"/>
      </w:rPr>
      <w:t xml:space="preserve">for </w:t>
    </w:r>
    <w:r w:rsidR="006E2B92" w:rsidRPr="00F04378">
      <w:rPr>
        <w:b/>
        <w:color w:val="31849B" w:themeColor="accent5" w:themeShade="BF"/>
        <w:sz w:val="40"/>
        <w:szCs w:val="40"/>
        <w:u w:val="single"/>
      </w:rPr>
      <w:t>online</w:t>
    </w:r>
    <w:r w:rsidR="006E2B92">
      <w:rPr>
        <w:b/>
        <w:u w:val="single"/>
      </w:rPr>
      <w:t xml:space="preserve"> lessons </w:t>
    </w:r>
    <w:r>
      <w:rPr>
        <w:b/>
        <w:u w:val="single"/>
      </w:rPr>
      <w:t>set out by HL Tutoring Services</w:t>
    </w:r>
    <w:r w:rsidR="00F04378" w:rsidRPr="00F04378">
      <w:rPr>
        <w:b/>
        <w:u w:val="single"/>
      </w:rPr>
      <w:t xml:space="preserve"> </w:t>
    </w:r>
    <w:r w:rsidR="00F04378" w:rsidRPr="00F04378">
      <w:rPr>
        <w:b/>
        <w:color w:val="31849B" w:themeColor="accent5" w:themeShade="BF"/>
        <w:u w:val="single"/>
      </w:rPr>
      <w:t>1</w:t>
    </w:r>
    <w:r w:rsidR="00F04378" w:rsidRPr="00F04378">
      <w:rPr>
        <w:b/>
        <w:color w:val="31849B" w:themeColor="accent5" w:themeShade="BF"/>
        <w:u w:val="single"/>
        <w:vertAlign w:val="superscript"/>
      </w:rPr>
      <w:t>st</w:t>
    </w:r>
    <w:r w:rsidR="00F04378" w:rsidRPr="00F04378">
      <w:rPr>
        <w:b/>
        <w:color w:val="31849B" w:themeColor="accent5" w:themeShade="BF"/>
        <w:u w:val="single"/>
      </w:rPr>
      <w:t xml:space="preserve"> September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BB"/>
    <w:rsid w:val="0000197D"/>
    <w:rsid w:val="00034A40"/>
    <w:rsid w:val="00037C33"/>
    <w:rsid w:val="0005598C"/>
    <w:rsid w:val="00060F11"/>
    <w:rsid w:val="0008336B"/>
    <w:rsid w:val="000C67FB"/>
    <w:rsid w:val="000D7FED"/>
    <w:rsid w:val="000E4F3C"/>
    <w:rsid w:val="001A2CE2"/>
    <w:rsid w:val="001D36CA"/>
    <w:rsid w:val="001E6759"/>
    <w:rsid w:val="001F34BF"/>
    <w:rsid w:val="00236A64"/>
    <w:rsid w:val="002469E9"/>
    <w:rsid w:val="0026280E"/>
    <w:rsid w:val="00271A85"/>
    <w:rsid w:val="002D4ED5"/>
    <w:rsid w:val="002E2D68"/>
    <w:rsid w:val="00440D8D"/>
    <w:rsid w:val="00475811"/>
    <w:rsid w:val="004F0544"/>
    <w:rsid w:val="0050327B"/>
    <w:rsid w:val="00507488"/>
    <w:rsid w:val="005701ED"/>
    <w:rsid w:val="00584242"/>
    <w:rsid w:val="005C4936"/>
    <w:rsid w:val="00637C1C"/>
    <w:rsid w:val="006A749A"/>
    <w:rsid w:val="006C3B70"/>
    <w:rsid w:val="006D1C5C"/>
    <w:rsid w:val="006E2B92"/>
    <w:rsid w:val="006F0C2C"/>
    <w:rsid w:val="00774AD1"/>
    <w:rsid w:val="007C0A1D"/>
    <w:rsid w:val="008338F9"/>
    <w:rsid w:val="008C5270"/>
    <w:rsid w:val="008C62ED"/>
    <w:rsid w:val="009A0E64"/>
    <w:rsid w:val="009D40B2"/>
    <w:rsid w:val="00A06F0A"/>
    <w:rsid w:val="00A92272"/>
    <w:rsid w:val="00AC3F0F"/>
    <w:rsid w:val="00AD1E5E"/>
    <w:rsid w:val="00B23EA0"/>
    <w:rsid w:val="00B619CD"/>
    <w:rsid w:val="00BA49CB"/>
    <w:rsid w:val="00BB49AF"/>
    <w:rsid w:val="00BE4424"/>
    <w:rsid w:val="00C50912"/>
    <w:rsid w:val="00C50F0E"/>
    <w:rsid w:val="00CA46CF"/>
    <w:rsid w:val="00CB371F"/>
    <w:rsid w:val="00CD6E05"/>
    <w:rsid w:val="00D13188"/>
    <w:rsid w:val="00D13C0E"/>
    <w:rsid w:val="00D34CA6"/>
    <w:rsid w:val="00D84CD3"/>
    <w:rsid w:val="00DB07B5"/>
    <w:rsid w:val="00E211A5"/>
    <w:rsid w:val="00E30736"/>
    <w:rsid w:val="00E55C5A"/>
    <w:rsid w:val="00E66365"/>
    <w:rsid w:val="00E959A8"/>
    <w:rsid w:val="00EC5589"/>
    <w:rsid w:val="00F04378"/>
    <w:rsid w:val="00F353BB"/>
    <w:rsid w:val="00F444AA"/>
    <w:rsid w:val="00F55882"/>
    <w:rsid w:val="00F826A4"/>
    <w:rsid w:val="00FD1FC9"/>
    <w:rsid w:val="00FE134C"/>
    <w:rsid w:val="00FE5089"/>
    <w:rsid w:val="00FE6A59"/>
    <w:rsid w:val="00FF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1A721"/>
  <w15:docId w15:val="{7B6EAAA9-C6D9-43F0-9A0C-A440B927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2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F0E"/>
  </w:style>
  <w:style w:type="paragraph" w:styleId="Footer">
    <w:name w:val="footer"/>
    <w:basedOn w:val="Normal"/>
    <w:link w:val="FooterChar"/>
    <w:uiPriority w:val="99"/>
    <w:unhideWhenUsed/>
    <w:rsid w:val="00C50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F0E"/>
  </w:style>
  <w:style w:type="paragraph" w:styleId="BalloonText">
    <w:name w:val="Balloon Text"/>
    <w:basedOn w:val="Normal"/>
    <w:link w:val="BalloonTextChar"/>
    <w:uiPriority w:val="99"/>
    <w:semiHidden/>
    <w:unhideWhenUsed/>
    <w:rsid w:val="00C5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0E"/>
    <w:rPr>
      <w:rFonts w:ascii="Tahoma" w:hAnsi="Tahoma" w:cs="Tahoma"/>
      <w:sz w:val="16"/>
      <w:szCs w:val="16"/>
    </w:rPr>
  </w:style>
  <w:style w:type="character" w:styleId="PlaceholderText">
    <w:name w:val="Placeholder Text"/>
    <w:basedOn w:val="DefaultParagraphFont"/>
    <w:uiPriority w:val="99"/>
    <w:semiHidden/>
    <w:rsid w:val="00D34CA6"/>
    <w:rPr>
      <w:color w:val="808080"/>
    </w:rPr>
  </w:style>
  <w:style w:type="paragraph" w:styleId="z-TopofForm">
    <w:name w:val="HTML Top of Form"/>
    <w:basedOn w:val="Normal"/>
    <w:next w:val="Normal"/>
    <w:link w:val="z-TopofFormChar"/>
    <w:hidden/>
    <w:uiPriority w:val="99"/>
    <w:semiHidden/>
    <w:unhideWhenUsed/>
    <w:rsid w:val="006F0C2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0C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0C2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0C2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5FCA25-F525-4560-A7DB-D529ECE6BAA2}"/>
      </w:docPartPr>
      <w:docPartBody>
        <w:p w:rsidR="00000000" w:rsidRDefault="007765E8">
          <w:r w:rsidRPr="00E833CD">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2EA6E27F-DA50-45E2-9237-F84D275FBB30}"/>
      </w:docPartPr>
      <w:docPartBody>
        <w:p w:rsidR="00000000" w:rsidRDefault="007765E8">
          <w:r w:rsidRPr="00E833CD">
            <w:rPr>
              <w:rStyle w:val="PlaceholderText"/>
            </w:rPr>
            <w:t>Choose a building block.</w:t>
          </w:r>
        </w:p>
      </w:docPartBody>
    </w:docPart>
    <w:docPart>
      <w:docPartPr>
        <w:name w:val="186E72F30D95457CB2FE8465EC51C16A"/>
        <w:category>
          <w:name w:val="General"/>
          <w:gallery w:val="placeholder"/>
        </w:category>
        <w:types>
          <w:type w:val="bbPlcHdr"/>
        </w:types>
        <w:behaviors>
          <w:behavior w:val="content"/>
        </w:behaviors>
        <w:guid w:val="{B362B998-5659-4125-A643-4C6DA8FC01BB}"/>
      </w:docPartPr>
      <w:docPartBody>
        <w:p w:rsidR="00000000" w:rsidRDefault="007765E8" w:rsidP="007765E8">
          <w:pPr>
            <w:pStyle w:val="186E72F30D95457CB2FE8465EC51C16A2"/>
          </w:pPr>
          <w:bookmarkStart w:id="0" w:name="_Hlk87537275"/>
          <w:bookmarkEnd w:id="0"/>
          <w:r w:rsidRPr="00E833CD">
            <w:rPr>
              <w:rStyle w:val="PlaceholderText"/>
            </w:rPr>
            <w:t xml:space="preserve"> </w:t>
          </w:r>
          <w:r>
            <w:rPr>
              <w:rStyle w:val="PlaceholderText"/>
            </w:rPr>
            <w:t>T</w:t>
          </w:r>
          <w:r w:rsidRPr="00E833CD">
            <w:rPr>
              <w:rStyle w:val="PlaceholderText"/>
            </w:rPr>
            <w:t xml:space="preserve">ap to enter </w:t>
          </w:r>
          <w:r>
            <w:rPr>
              <w:rStyle w:val="PlaceholderText"/>
            </w:rPr>
            <w:t>today’s</w:t>
          </w:r>
          <w:r w:rsidRPr="00E833CD">
            <w:rPr>
              <w:rStyle w:val="PlaceholderText"/>
            </w:rPr>
            <w:t xml:space="preserve"> date.</w:t>
          </w:r>
        </w:p>
      </w:docPartBody>
    </w:docPart>
    <w:docPart>
      <w:docPartPr>
        <w:name w:val="B546FE6277F643549E9B17534D5E8DC4"/>
        <w:category>
          <w:name w:val="General"/>
          <w:gallery w:val="placeholder"/>
        </w:category>
        <w:types>
          <w:type w:val="bbPlcHdr"/>
        </w:types>
        <w:behaviors>
          <w:behavior w:val="content"/>
        </w:behaviors>
        <w:guid w:val="{7F59E6C9-3747-462E-A565-10C129B509B7}"/>
      </w:docPartPr>
      <w:docPartBody>
        <w:p w:rsidR="00000000" w:rsidRDefault="007765E8" w:rsidP="007765E8">
          <w:pPr>
            <w:pStyle w:val="B546FE6277F643549E9B17534D5E8DC4"/>
          </w:pPr>
          <w:r w:rsidRPr="00E833CD">
            <w:rPr>
              <w:rStyle w:val="PlaceholderText"/>
            </w:rPr>
            <w:t>Click or tap here to enter text.</w:t>
          </w:r>
        </w:p>
      </w:docPartBody>
    </w:docPart>
    <w:docPart>
      <w:docPartPr>
        <w:name w:val="D0544AD06C4845DDA36DF6A623229623"/>
        <w:category>
          <w:name w:val="General"/>
          <w:gallery w:val="placeholder"/>
        </w:category>
        <w:types>
          <w:type w:val="bbPlcHdr"/>
        </w:types>
        <w:behaviors>
          <w:behavior w:val="content"/>
        </w:behaviors>
        <w:guid w:val="{83C422D8-C42C-4F04-B228-8839C89BF12E}"/>
      </w:docPartPr>
      <w:docPartBody>
        <w:p w:rsidR="00000000" w:rsidRDefault="007765E8" w:rsidP="007765E8">
          <w:pPr>
            <w:pStyle w:val="D0544AD06C4845DDA36DF6A623229623"/>
          </w:pPr>
          <w:r w:rsidRPr="00E833CD">
            <w:rPr>
              <w:rStyle w:val="PlaceholderText"/>
            </w:rPr>
            <w:t>Click or tap here to enter text.</w:t>
          </w:r>
        </w:p>
      </w:docPartBody>
    </w:docPart>
    <w:docPart>
      <w:docPartPr>
        <w:name w:val="1EB1296CF0BA432C8050C5EBE96C37E4"/>
        <w:category>
          <w:name w:val="General"/>
          <w:gallery w:val="placeholder"/>
        </w:category>
        <w:types>
          <w:type w:val="bbPlcHdr"/>
        </w:types>
        <w:behaviors>
          <w:behavior w:val="content"/>
        </w:behaviors>
        <w:guid w:val="{1D972BD2-39AD-4D69-82DA-7D677E4D2355}"/>
      </w:docPartPr>
      <w:docPartBody>
        <w:p w:rsidR="00000000" w:rsidRDefault="007765E8" w:rsidP="007765E8">
          <w:pPr>
            <w:pStyle w:val="1EB1296CF0BA432C8050C5EBE96C37E4"/>
          </w:pPr>
          <w:r w:rsidRPr="00E833CD">
            <w:rPr>
              <w:rStyle w:val="PlaceholderText"/>
            </w:rPr>
            <w:t>Click or tap here to enter text.</w:t>
          </w:r>
        </w:p>
      </w:docPartBody>
    </w:docPart>
    <w:docPart>
      <w:docPartPr>
        <w:name w:val="F82772019E344ED6ADC43847D033C98C"/>
        <w:category>
          <w:name w:val="General"/>
          <w:gallery w:val="placeholder"/>
        </w:category>
        <w:types>
          <w:type w:val="bbPlcHdr"/>
        </w:types>
        <w:behaviors>
          <w:behavior w:val="content"/>
        </w:behaviors>
        <w:guid w:val="{565B8780-F6DD-496F-BB14-B880DC9B6B6F}"/>
      </w:docPartPr>
      <w:docPartBody>
        <w:p w:rsidR="00000000" w:rsidRDefault="007765E8" w:rsidP="007765E8">
          <w:pPr>
            <w:pStyle w:val="F82772019E344ED6ADC43847D033C98C"/>
          </w:pPr>
          <w:r w:rsidRPr="00E833CD">
            <w:rPr>
              <w:rStyle w:val="PlaceholderText"/>
            </w:rPr>
            <w:t>Choose a building block.</w:t>
          </w:r>
        </w:p>
      </w:docPartBody>
    </w:docPart>
    <w:docPart>
      <w:docPartPr>
        <w:name w:val="CF0A03BDCD0E405FA9B878CB84511E08"/>
        <w:category>
          <w:name w:val="General"/>
          <w:gallery w:val="placeholder"/>
        </w:category>
        <w:types>
          <w:type w:val="bbPlcHdr"/>
        </w:types>
        <w:behaviors>
          <w:behavior w:val="content"/>
        </w:behaviors>
        <w:guid w:val="{F9DB7443-0373-4F84-9F45-ADC17F63CF82}"/>
      </w:docPartPr>
      <w:docPartBody>
        <w:p w:rsidR="00000000" w:rsidRDefault="007765E8" w:rsidP="007765E8">
          <w:pPr>
            <w:pStyle w:val="CF0A03BDCD0E405FA9B878CB84511E08"/>
          </w:pPr>
          <w:r w:rsidRPr="00E833CD">
            <w:rPr>
              <w:rStyle w:val="PlaceholderText"/>
            </w:rPr>
            <w:t xml:space="preserve"> </w:t>
          </w:r>
          <w:r>
            <w:rPr>
              <w:rStyle w:val="PlaceholderText"/>
            </w:rPr>
            <w:t>T</w:t>
          </w:r>
          <w:r w:rsidRPr="00E833CD">
            <w:rPr>
              <w:rStyle w:val="PlaceholderText"/>
            </w:rPr>
            <w:t xml:space="preserve">ap to enter </w:t>
          </w:r>
          <w:r>
            <w:rPr>
              <w:rStyle w:val="PlaceholderText"/>
            </w:rPr>
            <w:t>today’s</w:t>
          </w:r>
          <w:r w:rsidRPr="00E833C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E8"/>
    <w:rsid w:val="007765E8"/>
    <w:rsid w:val="00EF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5E8"/>
    <w:rPr>
      <w:color w:val="808080"/>
    </w:rPr>
  </w:style>
  <w:style w:type="paragraph" w:customStyle="1" w:styleId="DBF5194D5BAF48ABB43727CE680C2C7C">
    <w:name w:val="DBF5194D5BAF48ABB43727CE680C2C7C"/>
    <w:rsid w:val="007765E8"/>
    <w:pPr>
      <w:spacing w:after="200" w:line="276" w:lineRule="auto"/>
    </w:pPr>
    <w:rPr>
      <w:rFonts w:eastAsiaTheme="minorHAnsi"/>
      <w:lang w:eastAsia="en-US"/>
    </w:rPr>
  </w:style>
  <w:style w:type="paragraph" w:customStyle="1" w:styleId="DCD7A027027C4EB384C73A25CE768CF2">
    <w:name w:val="DCD7A027027C4EB384C73A25CE768CF2"/>
    <w:rsid w:val="007765E8"/>
    <w:pPr>
      <w:spacing w:after="200" w:line="276" w:lineRule="auto"/>
    </w:pPr>
    <w:rPr>
      <w:rFonts w:eastAsiaTheme="minorHAnsi"/>
      <w:lang w:eastAsia="en-US"/>
    </w:rPr>
  </w:style>
  <w:style w:type="paragraph" w:customStyle="1" w:styleId="C8292FC0918142F9BF78F46AEF90EFC3">
    <w:name w:val="C8292FC0918142F9BF78F46AEF90EFC3"/>
    <w:rsid w:val="007765E8"/>
    <w:pPr>
      <w:spacing w:after="200" w:line="276" w:lineRule="auto"/>
    </w:pPr>
    <w:rPr>
      <w:rFonts w:eastAsiaTheme="minorHAnsi"/>
      <w:lang w:eastAsia="en-US"/>
    </w:rPr>
  </w:style>
  <w:style w:type="paragraph" w:customStyle="1" w:styleId="FC8D8A3108D947DEA6F068342441119A2">
    <w:name w:val="FC8D8A3108D947DEA6F068342441119A2"/>
    <w:rsid w:val="007765E8"/>
    <w:pPr>
      <w:spacing w:after="200" w:line="276" w:lineRule="auto"/>
    </w:pPr>
    <w:rPr>
      <w:rFonts w:eastAsiaTheme="minorHAnsi"/>
      <w:lang w:eastAsia="en-US"/>
    </w:rPr>
  </w:style>
  <w:style w:type="paragraph" w:customStyle="1" w:styleId="186E72F30D95457CB2FE8465EC51C16A2">
    <w:name w:val="186E72F30D95457CB2FE8465EC51C16A2"/>
    <w:rsid w:val="007765E8"/>
    <w:pPr>
      <w:spacing w:after="200" w:line="276" w:lineRule="auto"/>
    </w:pPr>
    <w:rPr>
      <w:rFonts w:eastAsiaTheme="minorHAnsi"/>
      <w:lang w:eastAsia="en-US"/>
    </w:rPr>
  </w:style>
  <w:style w:type="paragraph" w:customStyle="1" w:styleId="B546FE6277F643549E9B17534D5E8DC4">
    <w:name w:val="B546FE6277F643549E9B17534D5E8DC4"/>
    <w:rsid w:val="007765E8"/>
  </w:style>
  <w:style w:type="paragraph" w:customStyle="1" w:styleId="D0544AD06C4845DDA36DF6A623229623">
    <w:name w:val="D0544AD06C4845DDA36DF6A623229623"/>
    <w:rsid w:val="007765E8"/>
  </w:style>
  <w:style w:type="paragraph" w:customStyle="1" w:styleId="1EB1296CF0BA432C8050C5EBE96C37E4">
    <w:name w:val="1EB1296CF0BA432C8050C5EBE96C37E4"/>
    <w:rsid w:val="007765E8"/>
  </w:style>
  <w:style w:type="paragraph" w:customStyle="1" w:styleId="F82772019E344ED6ADC43847D033C98C">
    <w:name w:val="F82772019E344ED6ADC43847D033C98C"/>
    <w:rsid w:val="007765E8"/>
  </w:style>
  <w:style w:type="paragraph" w:customStyle="1" w:styleId="CF0A03BDCD0E405FA9B878CB84511E08">
    <w:name w:val="CF0A03BDCD0E405FA9B878CB84511E08"/>
    <w:rsid w:val="00776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Hilda</dc:creator>
  <cp:lastModifiedBy>Hilda Laing</cp:lastModifiedBy>
  <cp:revision>3</cp:revision>
  <cp:lastPrinted>2017-12-31T16:22:00Z</cp:lastPrinted>
  <dcterms:created xsi:type="dcterms:W3CDTF">2021-11-11T17:11:00Z</dcterms:created>
  <dcterms:modified xsi:type="dcterms:W3CDTF">2021-11-11T17:14:00Z</dcterms:modified>
</cp:coreProperties>
</file>